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ATO Nº 02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/2024</w:t>
      </w:r>
    </w:p>
    <w:p>
      <w:pPr>
        <w:pStyle w:val="Normal"/>
        <w:ind w:left="3402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Textbody"/>
        <w:spacing w:beforeAutospacing="0" w:before="0" w:afterAutospacing="0" w:after="0"/>
        <w:ind w:left="3402" w:hanging="0"/>
        <w:jc w:val="both"/>
        <w:rPr>
          <w:color w:val="000000" w:themeColor="text1"/>
          <w:shd w:fill="FFFFFF" w:val="clear"/>
        </w:rPr>
      </w:pPr>
      <w:r>
        <w:rPr>
          <w:rStyle w:val="Strong"/>
          <w:b w:val="false"/>
          <w:bCs w:val="false"/>
          <w:color w:val="000000" w:themeColor="text1"/>
          <w:shd w:fill="FFFFFF" w:val="clear"/>
        </w:rPr>
        <w:t>Dispõe sobre os custos indiretos que poderão ser considerados para definição do menor dispêndio.</w:t>
      </w:r>
    </w:p>
    <w:p>
      <w:pPr>
        <w:pStyle w:val="Normal"/>
        <w:ind w:left="3402" w:hanging="0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eastAsiaTheme="minorEastAsia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 xml:space="preserve">O </w:t>
      </w: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 xml:space="preserve">Presidente da Câmara Municipal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de Varre-Sai, estado do Rio de Janeiro, no desempenho de suas atribuições legais;</w:t>
      </w:r>
    </w:p>
    <w:p>
      <w:pPr>
        <w:pStyle w:val="Normal"/>
        <w:tabs>
          <w:tab w:val="clear" w:pos="708"/>
          <w:tab w:val="left" w:pos="709" w:leader="none"/>
          <w:tab w:val="left" w:pos="4536" w:leader="none"/>
        </w:tabs>
        <w:ind w:firstLine="709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 w:eastAsia="" w:eastAsiaTheme="minorEastAsia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fill="FFFFFF" w:val="clear"/>
        </w:rPr>
        <w:t>CONSIDERANDO</w:t>
      </w:r>
      <w:r>
        <w:rPr>
          <w:rFonts w:ascii="Times New Roman" w:hAnsi="Times New Roman"/>
          <w:color w:val="000000" w:themeColor="text1"/>
          <w:sz w:val="24"/>
          <w:szCs w:val="24"/>
          <w:shd w:fill="FFFFFF" w:val="clear"/>
        </w:rPr>
        <w:t xml:space="preserve"> § 1º do art. 34 da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Lei nº. 14.133/2021, denominada “Lei de Licitações e Contratos Administrativos”;</w:t>
      </w:r>
    </w:p>
    <w:p>
      <w:pPr>
        <w:pStyle w:val="Normal"/>
        <w:spacing w:before="0" w:after="16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eastAsia="" w:ascii="Times New Roman" w:hAnsi="Times New Roman" w:eastAsiaTheme="minorEastAsia"/>
          <w:b/>
          <w:color w:val="000000" w:themeColor="text1"/>
          <w:sz w:val="24"/>
          <w:szCs w:val="24"/>
        </w:rPr>
        <w:t xml:space="preserve">CONSIDERANDO </w:t>
      </w:r>
      <w:r>
        <w:rPr>
          <w:rFonts w:eastAsia="" w:ascii="Times New Roman" w:hAnsi="Times New Roman" w:eastAsiaTheme="minorEastAsia"/>
          <w:color w:val="000000" w:themeColor="text1"/>
          <w:sz w:val="24"/>
          <w:szCs w:val="24"/>
        </w:rPr>
        <w:t>a dificuldade abstrata, ao menos nesse primeiro momento, de exaurir sobre os custos indiretos que poderão ser considerados para definição do menor dispêndio.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RESOLVE: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Art. 1º. </w:t>
      </w:r>
      <w:r>
        <w:rPr>
          <w:rFonts w:ascii="Times New Roman" w:hAnsi="Times New Roman"/>
          <w:color w:val="000000" w:themeColor="text1"/>
          <w:sz w:val="24"/>
          <w:szCs w:val="24"/>
        </w:rPr>
        <w:t>Este Ato regulamenta os custos indiretos que poderão ser considerados para definição do menos dispêndio.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2º.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Os custos indiretos, relacionados com as despesas de manutenção, utilização, reposição, depreciação e impacto ambiental do objeto licitado, entre outros fatores vinculados ao seu ciclo de vida, poderão ser considerados para a definição do menor dispêndio, sempre que objetivamente mensuráveis, conforme parâmetros definidos no edital.</w:t>
      </w:r>
    </w:p>
    <w:p>
      <w:pPr>
        <w:pStyle w:val="Normal"/>
        <w:shd w:val="clear" w:color="auto" w:fill="FFFFFF"/>
        <w:spacing w:before="0" w:after="16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Art. 3º.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Os parâmetros adicionais de mensuração de cursos indiretos poderão ser </w:t>
      </w:r>
      <w:r>
        <w:rPr>
          <w:rFonts w:ascii="Times New Roman" w:hAnsi="Times New Roman"/>
          <w:bCs/>
          <w:color w:val="000000" w:themeColor="text1"/>
          <w:sz w:val="24"/>
          <w:szCs w:val="24"/>
          <w:shd w:fill="auto" w:val="clear"/>
        </w:rPr>
        <w:t>estabelecidos em ato normativo do (a) Setor de Licitações e Compras da Câmara Municipal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responsável pelo processo administrativo de licitação pública. </w:t>
      </w:r>
    </w:p>
    <w:p>
      <w:pPr>
        <w:pStyle w:val="Douparagraph"/>
        <w:shd w:val="clear" w:color="auto" w:fill="FFFFFF"/>
        <w:spacing w:beforeAutospacing="0" w:before="0" w:afterAutospacing="0" w:after="160"/>
        <w:ind w:firstLine="708"/>
        <w:jc w:val="both"/>
        <w:rPr/>
      </w:pPr>
      <w:r>
        <w:rPr>
          <w:b/>
          <w:bCs/>
        </w:rPr>
        <w:t>Art. 4º.</w:t>
      </w:r>
      <w:r>
        <w:rPr/>
        <w:t xml:space="preserve"> Este Ato entra em vigor na data de sua publicação</w:t>
      </w:r>
      <w:r>
        <w:rPr>
          <w:sz w:val="24"/>
          <w:szCs w:val="24"/>
        </w:rPr>
        <w:t>, produzindo seus efeitos a partir de 02 de janeiro do corrente ano.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Câmara Municipal de Varre-Sai, 02 de janeiro de 2024.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Fabrício Geraldo Pimentel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Presidente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18" w:gutter="0" w:header="720" w:top="1418" w:footer="397" w:bottom="851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badi MT Condensed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Kunstler Scrip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>
        <w:rFonts w:ascii="Kunstler Script" w:hAnsi="Kunstler Script" w:cs="Kunstler Script"/>
        <w:b/>
        <w:b/>
        <w:sz w:val="48"/>
      </w:rPr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ind w:left="1134" w:hanging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1134" w:hanging="0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114300</wp:posOffset>
          </wp:positionH>
          <wp:positionV relativeFrom="paragraph">
            <wp:posOffset>33655</wp:posOffset>
          </wp:positionV>
          <wp:extent cx="996315" cy="1012825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" t="-262" r="-269" b="-262"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 xml:space="preserve">República Federativa do Brasil    </w:t>
    </w:r>
  </w:p>
  <w:p>
    <w:pPr>
      <w:pStyle w:val="Cabealho"/>
      <w:ind w:left="1134" w:hanging="0"/>
      <w:rPr/>
    </w:pPr>
    <w:r>
      <w:rPr>
        <w:rFonts w:eastAsia="Kunstler Script" w:cs="Kunstler Script" w:ascii="Kunstler Script" w:hAnsi="Kunstler Script"/>
        <w:sz w:val="48"/>
      </w:rPr>
      <w:t xml:space="preserve">          </w:t>
    </w:r>
    <w:r>
      <w:rPr>
        <w:rFonts w:cs="Kunstler Script" w:ascii="Kunstler Script" w:hAnsi="Kunstler Script"/>
        <w:sz w:val="48"/>
      </w:rPr>
      <w:t>Estado do Rio de Janeiro</w:t>
    </w:r>
  </w:p>
  <w:p>
    <w:pPr>
      <w:pStyle w:val="Cabealho"/>
      <w:ind w:left="1134" w:hanging="0"/>
      <w:rPr>
        <w:rFonts w:ascii="Kunstler Script" w:hAnsi="Kunstler Script" w:cs="Kunstler Script"/>
        <w:b/>
        <w:b/>
        <w:sz w:val="48"/>
      </w:rPr>
    </w:pPr>
    <w:r>
      <w:rPr>
        <w:rFonts w:eastAsia="Kunstler Script" w:cs="Kunstler Script" w:ascii="Kunstler Script" w:hAnsi="Kunstler Script"/>
        <w:b/>
        <w:sz w:val="48"/>
      </w:rPr>
      <w:t xml:space="preserve">         </w:t>
    </w:r>
    <w:r>
      <w:rPr>
        <w:rFonts w:cs="Kunstler Script" w:ascii="Kunstler Script" w:hAnsi="Kunstler Script"/>
        <w:b/>
        <w:sz w:val="48"/>
      </w:rPr>
      <w:t>Câmara Municipal de Varre-Sai</w:t>
    </w:r>
  </w:p>
  <w:p>
    <w:pPr>
      <w:pStyle w:val="Cabealho"/>
      <w:ind w:left="1134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f7ade"/>
    <w:pPr>
      <w:widowControl/>
      <w:suppressAutoHyphens w:val="true"/>
      <w:bidi w:val="0"/>
      <w:spacing w:before="0" w:after="0"/>
      <w:jc w:val="left"/>
    </w:pPr>
    <w:rPr>
      <w:rFonts w:ascii="Abadi MT Condensed Light" w:hAnsi="Abadi MT Condensed Light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ef7ade"/>
    <w:pPr>
      <w:keepNext w:val="true"/>
      <w:ind w:firstLine="2268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ef7ade"/>
    <w:pPr>
      <w:keepNext w:val="true"/>
      <w:ind w:firstLine="2127"/>
      <w:jc w:val="center"/>
      <w:outlineLvl w:val="1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94a4a"/>
    <w:rPr>
      <w:b/>
      <w:bCs/>
    </w:rPr>
  </w:style>
  <w:style w:type="character" w:styleId="LinkdaInternet">
    <w:name w:val="Hyperlink"/>
    <w:basedOn w:val="DefaultParagraphFont"/>
    <w:unhideWhenUsed/>
    <w:rsid w:val="00f61885"/>
    <w:rPr>
      <w:color w:val="0000FF"/>
      <w:u w:val="single"/>
    </w:rPr>
  </w:style>
  <w:style w:type="character" w:styleId="CabealhoChar" w:customStyle="1">
    <w:name w:val="Cabeçalho Char"/>
    <w:basedOn w:val="DefaultParagraphFont"/>
    <w:qFormat/>
    <w:rsid w:val="00546706"/>
    <w:rPr>
      <w:rFonts w:ascii="Abadi MT Condensed Light" w:hAnsi="Abadi MT Condensed Ligh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rpodotextorecuado">
    <w:name w:val="Body Text Indent"/>
    <w:basedOn w:val="Normal"/>
    <w:rsid w:val="00ef7ade"/>
    <w:pPr>
      <w:ind w:left="3969" w:hanging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rsid w:val="00ef7ade"/>
    <w:pPr>
      <w:ind w:firstLine="2127"/>
      <w:jc w:val="both"/>
    </w:pPr>
    <w:rPr>
      <w:rFonts w:ascii="Times New Roman" w:hAnsi="Times New Roman"/>
      <w:sz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ef7ade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931ee2"/>
    <w:pPr/>
    <w:rPr>
      <w:rFonts w:ascii="Tahoma" w:hAnsi="Tahoma" w:cs="Tahoma"/>
      <w:sz w:val="16"/>
      <w:szCs w:val="16"/>
    </w:rPr>
  </w:style>
  <w:style w:type="paragraph" w:styleId="LOnormal" w:customStyle="1">
    <w:name w:val="LO-normal"/>
    <w:qFormat/>
    <w:rsid w:val="00634d0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NormalWeb">
    <w:name w:val="Normal (Web)"/>
    <w:basedOn w:val="Normal"/>
    <w:uiPriority w:val="99"/>
    <w:unhideWhenUsed/>
    <w:qFormat/>
    <w:rsid w:val="00b47596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Textbody" w:customStyle="1">
    <w:name w:val="textbody"/>
    <w:basedOn w:val="Normal"/>
    <w:qFormat/>
    <w:rsid w:val="00d94a4a"/>
    <w:pPr>
      <w:spacing w:beforeAutospacing="1" w:afterAutospacing="1"/>
    </w:pPr>
    <w:rPr>
      <w:rFonts w:ascii="Times New Roman" w:hAnsi="Times New Roman"/>
      <w:sz w:val="24"/>
      <w:szCs w:val="24"/>
    </w:rPr>
  </w:style>
  <w:style w:type="paragraph" w:styleId="Douparagraph" w:customStyle="1">
    <w:name w:val="dou-paragraph"/>
    <w:basedOn w:val="Normal"/>
    <w:qFormat/>
    <w:rsid w:val="00ac746e"/>
    <w:pPr>
      <w:spacing w:beforeAutospacing="1" w:afterAutospacing="1"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3DF9-C1AF-4611-97EB-0DFC0CE8A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LibreOffice/7.4.3.2$Windows_X86_64 LibreOffice_project/1048a8393ae2eeec98dff31b5c133c5f1d08b890</Application>
  <AppVersion>15.0000</AppVersion>
  <Pages>1</Pages>
  <Words>238</Words>
  <Characters>1388</Characters>
  <CharactersWithSpaces>1674</CharactersWithSpaces>
  <Paragraphs>20</Paragraphs>
  <Company>PMVS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2023-05-12T18:16:00Z</dcterms:created>
  <dc:creator>PMVS</dc:creator>
  <dc:description/>
  <dc:language>pt-BR</dc:language>
  <cp:lastModifiedBy/>
  <cp:lastPrinted>2024-01-12T13:55:42Z</cp:lastPrinted>
  <dcterms:modified xsi:type="dcterms:W3CDTF">2024-01-12T13:55:38Z</dcterms:modified>
  <cp:revision>16</cp:revision>
  <dc:subject/>
  <dc:title>DECRETO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