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015/2024</w:t>
      </w:r>
    </w:p>
    <w:p>
      <w:pPr>
        <w:pStyle w:val="Normal"/>
        <w:ind w:left="3402" w:hanging="0"/>
        <w:jc w:val="both"/>
        <w:rPr>
          <w:rFonts w:ascii="Times New Roman" w:hAnsi="Times New Roman"/>
          <w:b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b/>
          <w:b/>
          <w:bCs/>
          <w:color w:val="000000" w:themeColor="text1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o Estudo Técnico Preliminar.</w:t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 de Varre-Sai, estado do Rio de Janeiro, no desempenho de suas atribuições legais.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§ 3º do art. 67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CONSIDERANDO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inciso I do art. 72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14.133/2021.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b/>
          <w:b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RESOLVE: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1º. </w:t>
      </w:r>
      <w:r>
        <w:rPr>
          <w:rFonts w:ascii="Times New Roman" w:hAnsi="Times New Roman"/>
          <w:color w:val="000000" w:themeColor="text1"/>
          <w:sz w:val="24"/>
          <w:szCs w:val="24"/>
        </w:rPr>
        <w:t>Este Ato regulamenta o Estudo Técnico Preliminar.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2º.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 estudo técnico preliminar é documento constitutivo da primeira etapa do planejamento de uma contratação que caracteriza o interesse público envolvido e a sua melhor solução e dá base ao anteprojeto, ao termo de referência ou ao projeto básico a serem elaborados caso se conclua pela viabilidade da contratação.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 estudo técnico preliminar conterá todos os elementos previstos nos incisos do § 1º do art. 18 da Lei nº. 14.133/2021, ressalvado o que dispõe o § 2º do art. 18 da Lei nº. 14.133/2021.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4º.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Fica dispensado o estudo técnico preliminar nas contratações diretas previstas nos incisos I e II do art. 75 da Lei nº. 14.133/2021.  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>
          <w:b/>
          <w:bCs/>
        </w:rPr>
        <w:t>Art. 5º.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02 Varre-Sai, de 2023.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20" w:top="1418" w:footer="397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2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suppressAutoHyphens w:val="true"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1a5e04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940471"/>
    <w:pPr>
      <w:ind w:left="720" w:hanging="0"/>
    </w:pPr>
    <w:rPr>
      <w:rFonts w:ascii="Tahoma" w:hAnsi="Tahom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1C80-B590-4986-AA0E-130E612A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LibreOffice/7.4.3.2$Windows_X86_64 LibreOffice_project/1048a8393ae2eeec98dff31b5c133c5f1d08b890</Application>
  <AppVersion>15.0000</AppVersion>
  <Pages>1</Pages>
  <Words>240</Words>
  <Characters>1239</Characters>
  <CharactersWithSpaces>1527</CharactersWithSpaces>
  <Paragraphs>21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2023-05-16T13:26:00Z</dcterms:created>
  <dc:creator>PMVS</dc:creator>
  <dc:description/>
  <dc:language>pt-BR</dc:language>
  <cp:lastModifiedBy/>
  <cp:lastPrinted>2022-09-26T20:00:00Z</cp:lastPrinted>
  <dcterms:modified xsi:type="dcterms:W3CDTF">2024-01-12T14:01:58Z</dcterms:modified>
  <cp:revision>10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