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AD9" w:rsidRPr="00C31AD3" w:rsidRDefault="00C31AD3" w:rsidP="00C31AD3">
      <w:pPr>
        <w:jc w:val="center"/>
        <w:rPr>
          <w:b/>
        </w:rPr>
      </w:pPr>
      <w:r w:rsidRPr="00C31AD3">
        <w:rPr>
          <w:b/>
        </w:rPr>
        <w:t xml:space="preserve">LEI Nº </w:t>
      </w:r>
      <w:r w:rsidR="00846364">
        <w:rPr>
          <w:b/>
        </w:rPr>
        <w:t>1030</w:t>
      </w:r>
      <w:r w:rsidR="00686AD9" w:rsidRPr="00C31AD3">
        <w:rPr>
          <w:b/>
        </w:rPr>
        <w:t>/20</w:t>
      </w:r>
      <w:r w:rsidR="00E232B0" w:rsidRPr="00C31AD3">
        <w:rPr>
          <w:b/>
        </w:rPr>
        <w:t>22</w:t>
      </w:r>
    </w:p>
    <w:p w:rsidR="00B916F2" w:rsidRPr="00C31AD3" w:rsidRDefault="00B916F2" w:rsidP="00C31AD3">
      <w:pPr>
        <w:ind w:left="5103"/>
        <w:jc w:val="both"/>
      </w:pPr>
    </w:p>
    <w:p w:rsidR="00686AD9" w:rsidRPr="00C31AD3" w:rsidRDefault="00686AD9" w:rsidP="00C31AD3">
      <w:pPr>
        <w:ind w:left="4253"/>
        <w:jc w:val="both"/>
      </w:pPr>
      <w:r w:rsidRPr="00C31AD3">
        <w:t>“</w:t>
      </w:r>
      <w:r w:rsidR="00103515" w:rsidRPr="00C31AD3">
        <w:t>Dispõe sobre a criação do Conselho Municipal dos Direitos da Pessoa com Deficiência do Município de Varre-Sai e do Fundo Municipal dos Direitos da Pessoa com Deficiência e dá outras providências</w:t>
      </w:r>
      <w:r w:rsidR="00DE212A" w:rsidRPr="00C31AD3">
        <w:t>.”</w:t>
      </w:r>
    </w:p>
    <w:p w:rsidR="00686AD9" w:rsidRPr="00C31AD3" w:rsidRDefault="00686AD9" w:rsidP="00C31AD3">
      <w:pPr>
        <w:ind w:left="5103"/>
        <w:jc w:val="both"/>
      </w:pPr>
    </w:p>
    <w:p w:rsidR="00846364" w:rsidRPr="00C9061D" w:rsidRDefault="00846364" w:rsidP="00846364">
      <w:pPr>
        <w:ind w:left="4253"/>
        <w:jc w:val="both"/>
      </w:pPr>
      <w:r w:rsidRPr="00C9061D">
        <w:t>A Câmara Municipal de Varre-Sai aprova e Eu Prefeito Municipal Promulgo e Sanciono a seguinte lei:</w:t>
      </w:r>
    </w:p>
    <w:p w:rsidR="00D63FAA" w:rsidRPr="00C31AD3" w:rsidRDefault="00D63FAA" w:rsidP="00C31AD3">
      <w:pPr>
        <w:ind w:left="360"/>
        <w:jc w:val="both"/>
      </w:pPr>
    </w:p>
    <w:p w:rsidR="00D63FAA" w:rsidRPr="00C31AD3" w:rsidRDefault="00D63FAA" w:rsidP="00C31AD3">
      <w:pPr>
        <w:ind w:left="360"/>
        <w:jc w:val="center"/>
      </w:pPr>
      <w:r w:rsidRPr="00C31AD3">
        <w:t>CAPÍTULO I</w:t>
      </w:r>
      <w:r w:rsidRPr="00C31AD3">
        <w:br/>
        <w:t>DAS DISPOSIÇÕES GERAIS</w:t>
      </w:r>
    </w:p>
    <w:p w:rsidR="00D63FAA" w:rsidRPr="00C31AD3" w:rsidRDefault="00D63FAA" w:rsidP="00C31AD3">
      <w:pPr>
        <w:ind w:left="360"/>
        <w:jc w:val="both"/>
      </w:pPr>
    </w:p>
    <w:p w:rsidR="00103515" w:rsidRPr="00C31AD3" w:rsidRDefault="00D63FAA" w:rsidP="00C31AD3">
      <w:pPr>
        <w:ind w:left="360"/>
        <w:jc w:val="both"/>
      </w:pPr>
      <w:r w:rsidRPr="00C31AD3">
        <w:tab/>
      </w:r>
      <w:r w:rsidR="001F46A9" w:rsidRPr="00C31AD3">
        <w:t>Art. 1º.</w:t>
      </w:r>
      <w:r w:rsidR="00103515" w:rsidRPr="00C31AD3">
        <w:t xml:space="preserve"> Fica criado o Conselho Municipal dos Direitos da Pessoa com Deficiência - CMDPD de Varre-Sai, órgão colegiado de caráter permanente, consultivo, propositivo, deliberativo, fiscalizador e articulador das políticas públicas voltadas às pessoas com deficiência, vinculado à Secretaria Municipal </w:t>
      </w:r>
      <w:r w:rsidR="00A12AD9" w:rsidRPr="00C31AD3">
        <w:t xml:space="preserve">de Assistência Social, Trabalho </w:t>
      </w:r>
      <w:r w:rsidR="00103515" w:rsidRPr="00C31AD3">
        <w:t>e Habitação</w:t>
      </w:r>
      <w:r w:rsidR="00A12AD9" w:rsidRPr="00C31AD3">
        <w:t>.</w:t>
      </w:r>
    </w:p>
    <w:p w:rsidR="00103515" w:rsidRPr="00C31AD3" w:rsidRDefault="00103515" w:rsidP="00C31AD3">
      <w:pPr>
        <w:ind w:left="360"/>
        <w:jc w:val="both"/>
      </w:pPr>
    </w:p>
    <w:p w:rsidR="00103515" w:rsidRPr="00C31AD3" w:rsidRDefault="00A772DC" w:rsidP="00C31AD3">
      <w:pPr>
        <w:ind w:left="360"/>
        <w:jc w:val="both"/>
      </w:pPr>
      <w:r w:rsidRPr="00C31AD3">
        <w:tab/>
      </w:r>
      <w:r w:rsidR="001F46A9" w:rsidRPr="00C31AD3">
        <w:t>Art. 2º.</w:t>
      </w:r>
      <w:r w:rsidR="00103515" w:rsidRPr="00C31AD3">
        <w:t xml:space="preserve"> O Conselho Municipal dos Direitos da Pessoa com Deficiência tem por finalidade possibilitar a participação popular nas discussões, proposições, elaborações e auxílio na implementação e fiscalização das políticas públicas voltadas a assegurar o pleno exercício dos direitos da pessoa com deficiência, em todas as esferas da Administração Pública do Município, a fim de garantir a promoção e proteção das pessoas com deficiência, assim como exercer a orientação normativa e consultiva sobre os direitos das pessoas com deficiência no Município de Varre-Sai. </w:t>
      </w:r>
    </w:p>
    <w:p w:rsidR="00103515" w:rsidRPr="00C31AD3" w:rsidRDefault="00103515" w:rsidP="00C31AD3">
      <w:pPr>
        <w:ind w:left="360"/>
        <w:jc w:val="both"/>
      </w:pPr>
    </w:p>
    <w:p w:rsidR="00103515" w:rsidRPr="00C31AD3" w:rsidRDefault="00A772DC" w:rsidP="00C31AD3">
      <w:pPr>
        <w:ind w:left="360"/>
        <w:jc w:val="both"/>
      </w:pPr>
      <w:r w:rsidRPr="00C31AD3">
        <w:tab/>
      </w:r>
      <w:r w:rsidR="001F46A9" w:rsidRPr="00C31AD3">
        <w:t>Art. 3º.</w:t>
      </w:r>
      <w:r w:rsidR="00103515" w:rsidRPr="00C31AD3">
        <w:t xml:space="preserve"> Para os efeitos desta Lei,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rsidR="00052003" w:rsidRPr="00C31AD3" w:rsidRDefault="00052003" w:rsidP="00C31AD3">
      <w:pPr>
        <w:ind w:left="360"/>
        <w:jc w:val="both"/>
      </w:pPr>
    </w:p>
    <w:p w:rsidR="00052003" w:rsidRPr="00C31AD3" w:rsidRDefault="00052003" w:rsidP="00C31AD3">
      <w:pPr>
        <w:ind w:left="360"/>
        <w:jc w:val="center"/>
      </w:pPr>
      <w:r w:rsidRPr="00C31AD3">
        <w:t xml:space="preserve">CAPÍTULO II </w:t>
      </w:r>
    </w:p>
    <w:p w:rsidR="00052003" w:rsidRPr="00C31AD3" w:rsidRDefault="00052003" w:rsidP="00C31AD3">
      <w:pPr>
        <w:ind w:left="360"/>
        <w:jc w:val="center"/>
      </w:pPr>
      <w:r w:rsidRPr="00C31AD3">
        <w:t>DA COMPETÊNCIA</w:t>
      </w:r>
    </w:p>
    <w:p w:rsidR="00052003" w:rsidRPr="00C31AD3" w:rsidRDefault="00052003" w:rsidP="00C31AD3">
      <w:pPr>
        <w:ind w:left="360"/>
        <w:jc w:val="both"/>
      </w:pPr>
    </w:p>
    <w:p w:rsidR="00052003" w:rsidRPr="00C31AD3" w:rsidRDefault="00A772DC" w:rsidP="00C31AD3">
      <w:pPr>
        <w:ind w:left="360"/>
        <w:jc w:val="both"/>
      </w:pPr>
      <w:r w:rsidRPr="00C31AD3">
        <w:tab/>
      </w:r>
      <w:r w:rsidR="001F46A9" w:rsidRPr="00C31AD3">
        <w:t>Art. 4º.</w:t>
      </w:r>
      <w:r w:rsidR="00052003" w:rsidRPr="00C31AD3">
        <w:t xml:space="preserve"> O Conselho Municipal dos Direitos da Pessoa com Deficiência é um órgão permanente, sendo político, financeiro e administrativamente autônomo, de caráter propositivo, deliberativo, mobilizador, normativo, consultivo e fiscalizador relativo à sua área de atuação, incumbido de atuar na defesa intransigente do direito da pessoa com deficiência, tendo as seguintes competências: </w:t>
      </w:r>
    </w:p>
    <w:p w:rsidR="00052003" w:rsidRPr="00C31AD3" w:rsidRDefault="00052003" w:rsidP="00C31AD3">
      <w:pPr>
        <w:ind w:left="360"/>
        <w:jc w:val="both"/>
      </w:pPr>
      <w:r w:rsidRPr="00C31AD3">
        <w:t xml:space="preserve">I - avaliar, propor, discutir e participar da formulação, acompanhar a execução e fiscalizar as políticas públicas municipais voltadas para a pessoa com deficiência, observada a legislação em </w:t>
      </w:r>
      <w:r w:rsidRPr="00C31AD3">
        <w:lastRenderedPageBreak/>
        <w:t xml:space="preserve">vigor, visando à eliminação de preconceitos e a plena inserção da pessoa com deficiência na vida socioeconômica, política e cultural do Município; </w:t>
      </w:r>
    </w:p>
    <w:p w:rsidR="00052003" w:rsidRPr="00C31AD3" w:rsidRDefault="00052003" w:rsidP="00C31AD3">
      <w:pPr>
        <w:ind w:left="360"/>
        <w:jc w:val="both"/>
      </w:pPr>
      <w:r w:rsidRPr="00C31AD3">
        <w:t xml:space="preserve">II - elaborar planos, programas e projetos da política municipal voltadas à pessoa com deficiência e propor as providências necessárias à completa implementação e ao adequado desenvolvimento destes planos, inclusive os pertinentes aos recursos financeiros e os de caráter legislativo; </w:t>
      </w:r>
    </w:p>
    <w:p w:rsidR="00052003" w:rsidRPr="00C31AD3" w:rsidRDefault="00052003" w:rsidP="00C31AD3">
      <w:pPr>
        <w:ind w:left="360"/>
        <w:jc w:val="both"/>
      </w:pPr>
      <w:r w:rsidRPr="00C31AD3">
        <w:t xml:space="preserve">III - propor a adoção de mecanismos e instrumentos que assegurem a participação e o controle popular sobre as políticas públicas municipais para a promoção e inclusão das pessoas com deficiência, por meio da elaboração do plano diretor de programas, projetos e ações, bem como pela obtenção dos recursos públicos necessários para tais fins; </w:t>
      </w:r>
    </w:p>
    <w:p w:rsidR="00052003" w:rsidRPr="00C31AD3" w:rsidRDefault="00052003" w:rsidP="00C31AD3">
      <w:pPr>
        <w:ind w:left="360"/>
        <w:jc w:val="both"/>
      </w:pPr>
      <w:r w:rsidRPr="00C31AD3">
        <w:t xml:space="preserve">IV - acompanhar o planejamento e avaliar a execução das políticas municipais de acesso à educação, à saúde, ao trabalho, à assistência social, ao transporte, à cultura, ao turismo, ao desporto, ao lazer, ao urbanismo, à habilitação e à reabilitação entre outras relativas à pessoa com deficiência; </w:t>
      </w:r>
    </w:p>
    <w:p w:rsidR="00052003" w:rsidRPr="00C31AD3" w:rsidRDefault="00052003" w:rsidP="00C31AD3">
      <w:pPr>
        <w:ind w:left="360"/>
        <w:jc w:val="both"/>
      </w:pPr>
      <w:r w:rsidRPr="00C31AD3">
        <w:t xml:space="preserve">V - acompanhar a elaboração e a execução da proposta orçamentária do Município, sugerindo as modificações necessárias à consecução da política municipal para a inclusão da pessoa com deficiência; </w:t>
      </w:r>
    </w:p>
    <w:p w:rsidR="00052003" w:rsidRPr="00C31AD3" w:rsidRDefault="00052003" w:rsidP="00C31AD3">
      <w:pPr>
        <w:ind w:left="360"/>
        <w:jc w:val="both"/>
      </w:pPr>
      <w:r w:rsidRPr="00C31AD3">
        <w:t xml:space="preserve">VI - acompanhar a concessão de auxílios e subvenções a organizações da sociedade civil atuantes no atendimento às pessoas com deficiência; </w:t>
      </w:r>
    </w:p>
    <w:p w:rsidR="00052003" w:rsidRPr="00C31AD3" w:rsidRDefault="00052003" w:rsidP="00C31AD3">
      <w:pPr>
        <w:ind w:left="360"/>
        <w:jc w:val="both"/>
      </w:pPr>
      <w:r w:rsidRPr="00C31AD3">
        <w:t xml:space="preserve">VII - acompanhar, mediante relatórios de gestão, o desempenho dos programas e projetos da política municipal para a inclusão da pessoa com deficiência; </w:t>
      </w:r>
    </w:p>
    <w:p w:rsidR="00052003" w:rsidRPr="00C31AD3" w:rsidRDefault="00052003" w:rsidP="00C31AD3">
      <w:pPr>
        <w:ind w:left="360"/>
        <w:jc w:val="both"/>
      </w:pPr>
      <w:r w:rsidRPr="00C31AD3">
        <w:t xml:space="preserve">VIII - propor aos poderes constituídos modificações nas estruturas governamentais diretamente ligadas à proteção e promoção dos direitos das pessoas com deficiência; </w:t>
      </w:r>
    </w:p>
    <w:p w:rsidR="00052003" w:rsidRPr="00C31AD3" w:rsidRDefault="00052003" w:rsidP="00C31AD3">
      <w:pPr>
        <w:ind w:left="360"/>
        <w:jc w:val="both"/>
      </w:pPr>
      <w:r w:rsidRPr="00C31AD3">
        <w:t xml:space="preserve">IX - oferecer subsídios para elaboração de anteprojetos de Lei atinentes aos interesses das pessoas com deficiência; </w:t>
      </w:r>
    </w:p>
    <w:p w:rsidR="00052003" w:rsidRPr="00C31AD3" w:rsidRDefault="00052003" w:rsidP="00C31AD3">
      <w:pPr>
        <w:ind w:left="360"/>
        <w:jc w:val="both"/>
      </w:pPr>
      <w:r w:rsidRPr="00C31AD3">
        <w:t xml:space="preserve">X - pronunciar-se, emitir pareceres e prestar informações sobre assuntos que digam respeito às pessoas com deficiência; </w:t>
      </w:r>
    </w:p>
    <w:p w:rsidR="00052003" w:rsidRPr="00C31AD3" w:rsidRDefault="00052003" w:rsidP="00C31AD3">
      <w:pPr>
        <w:ind w:left="360"/>
        <w:jc w:val="both"/>
      </w:pPr>
      <w:r w:rsidRPr="00C31AD3">
        <w:t xml:space="preserve">XI - propor a elaboração de estudos e pesquisas que visem à melhoria da qualidade de vida da pessoa com deficiência; </w:t>
      </w:r>
    </w:p>
    <w:p w:rsidR="00052003" w:rsidRPr="00C31AD3" w:rsidRDefault="00052003" w:rsidP="00C31AD3">
      <w:pPr>
        <w:ind w:left="360"/>
        <w:jc w:val="both"/>
      </w:pPr>
      <w:r w:rsidRPr="00C31AD3">
        <w:t xml:space="preserve">XII - estudar e sugerir medidas que visem à expansão e ao aperfeiçoamento da qualidade de vida da pessoa com deficiência; </w:t>
      </w:r>
    </w:p>
    <w:p w:rsidR="00052003" w:rsidRPr="00C31AD3" w:rsidRDefault="00052003" w:rsidP="00C31AD3">
      <w:pPr>
        <w:ind w:left="360"/>
        <w:jc w:val="both"/>
      </w:pPr>
      <w:r w:rsidRPr="00C31AD3">
        <w:t xml:space="preserve">XIII - manifestar-se,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 </w:t>
      </w:r>
    </w:p>
    <w:p w:rsidR="00052003" w:rsidRPr="00C31AD3" w:rsidRDefault="00052003" w:rsidP="00C31AD3">
      <w:pPr>
        <w:ind w:left="360"/>
        <w:jc w:val="both"/>
      </w:pPr>
      <w:r w:rsidRPr="00C31AD3">
        <w:t xml:space="preserve">XIV - pronunciar-se, emitir pareceres e prestar informações sobre assuntos que digam respeito às pessoas com deficiência; </w:t>
      </w:r>
    </w:p>
    <w:p w:rsidR="00052003" w:rsidRPr="00C31AD3" w:rsidRDefault="00052003" w:rsidP="00C31AD3">
      <w:pPr>
        <w:ind w:left="360"/>
        <w:jc w:val="both"/>
      </w:pPr>
      <w:r w:rsidRPr="00C31AD3">
        <w:t xml:space="preserve">XV - propor, apoiar e incentivar a realização de campanhas que visem à prevenção de deficiências e à promoção dos direitos da pessoa com deficiência, bem como a realização de pesquisas, estudos e eventos sobre a questão das deficiências; </w:t>
      </w:r>
    </w:p>
    <w:p w:rsidR="00052003" w:rsidRPr="00C31AD3" w:rsidRDefault="00052003" w:rsidP="00C31AD3">
      <w:pPr>
        <w:ind w:left="360"/>
        <w:jc w:val="both"/>
      </w:pPr>
      <w:r w:rsidRPr="00C31AD3">
        <w:t xml:space="preserve">XVI - zelar pela efetiva implantação da política municipal para inclusão da pessoa com deficiência; </w:t>
      </w:r>
    </w:p>
    <w:p w:rsidR="00052003" w:rsidRPr="00C31AD3" w:rsidRDefault="00052003" w:rsidP="00C31AD3">
      <w:pPr>
        <w:ind w:left="360"/>
        <w:jc w:val="both"/>
      </w:pPr>
      <w:r w:rsidRPr="00C31AD3">
        <w:t xml:space="preserve">XVII - zelar pela efetivação do sistema descentralizado e participativo de defesa dos direitos da pessoa com deficiência; </w:t>
      </w:r>
    </w:p>
    <w:p w:rsidR="00052003" w:rsidRPr="00C31AD3" w:rsidRDefault="00052003" w:rsidP="00C31AD3">
      <w:pPr>
        <w:ind w:left="360"/>
        <w:jc w:val="both"/>
      </w:pPr>
      <w:r w:rsidRPr="00C31AD3">
        <w:t xml:space="preserve">XVIII - aprovar critérios para o cadastramento de entidades de proteção ou de atendimento às pessoas com deficiência que pretendam integrar o Conselho Municipal; </w:t>
      </w:r>
    </w:p>
    <w:p w:rsidR="00052003" w:rsidRPr="00C31AD3" w:rsidRDefault="00052003" w:rsidP="00C31AD3">
      <w:pPr>
        <w:ind w:left="360"/>
        <w:jc w:val="both"/>
      </w:pPr>
      <w:r w:rsidRPr="00C31AD3">
        <w:t xml:space="preserve">XIX - receber petições, denúncias, reclamações, representações ou queixas de qualquer pessoa por desrespeito aos direitos assegurados às pessoas com deficiência, adotando as medidas cabíveis; </w:t>
      </w:r>
    </w:p>
    <w:p w:rsidR="00052003" w:rsidRPr="00C31AD3" w:rsidRDefault="00052003" w:rsidP="00C31AD3">
      <w:pPr>
        <w:ind w:left="360"/>
        <w:jc w:val="both"/>
      </w:pPr>
      <w:r w:rsidRPr="00C31AD3">
        <w:t xml:space="preserve">XX - promover canais de diálogo permanentes com a sociedade civil; </w:t>
      </w:r>
    </w:p>
    <w:p w:rsidR="00052003" w:rsidRPr="00C31AD3" w:rsidRDefault="00052003" w:rsidP="00C31AD3">
      <w:pPr>
        <w:ind w:left="360"/>
        <w:jc w:val="both"/>
      </w:pPr>
      <w:r w:rsidRPr="00C31AD3">
        <w:t xml:space="preserve">XXI - receber de órgãos públicos, entidades privadas ou de particulares todas as informações necessárias ao exercício de sua atividade; </w:t>
      </w:r>
    </w:p>
    <w:p w:rsidR="00052003" w:rsidRPr="00C31AD3" w:rsidRDefault="00052003" w:rsidP="00C31AD3">
      <w:pPr>
        <w:ind w:left="360"/>
        <w:jc w:val="both"/>
      </w:pPr>
      <w:r w:rsidRPr="00C31AD3">
        <w:t>XXII - acompanhar de forma fiscalizadora, propositiva e mobilizadora a execução de medidas de desenvolvimento educacional inclusivo, no âmbito do apoio às crianças, jovens e adultos com deficiência nas i</w:t>
      </w:r>
      <w:r w:rsidR="00DC4329" w:rsidRPr="00C31AD3">
        <w:t>nstituições de ensino em Varre-Sai</w:t>
      </w:r>
      <w:r w:rsidRPr="00C31AD3">
        <w:t xml:space="preserve">, pertencentes ou não ao Sistema Municipal de Ensino, e, quando houver notícia de irregularidade, expedir recomendação ao representante legal da entidade, e quando entender cabível, aos sistemas competentes de controle social; </w:t>
      </w:r>
    </w:p>
    <w:p w:rsidR="00052003" w:rsidRPr="00C31AD3" w:rsidRDefault="00052003" w:rsidP="00C31AD3">
      <w:pPr>
        <w:ind w:left="360"/>
        <w:jc w:val="both"/>
      </w:pPr>
      <w:r w:rsidRPr="00C31AD3">
        <w:t xml:space="preserve">XXIII - avaliar anualmente o desenvolvimento estadual e municipal de atendimento especializado à pessoa com deficiência de acordo com a legislação em vigor, visando a sua plena adequação; </w:t>
      </w:r>
    </w:p>
    <w:p w:rsidR="00052003" w:rsidRPr="00C31AD3" w:rsidRDefault="00052003" w:rsidP="00C31AD3">
      <w:pPr>
        <w:ind w:left="360"/>
        <w:jc w:val="both"/>
      </w:pPr>
      <w:r w:rsidRPr="00C31AD3">
        <w:t>XXIV - oportunizar espaços à participação da pessoa com deficiência por meio da implementação de fóruns, colóquios, conferências, exposições entre outros;</w:t>
      </w:r>
    </w:p>
    <w:p w:rsidR="00052003" w:rsidRPr="00C31AD3" w:rsidRDefault="00052003" w:rsidP="00C31AD3">
      <w:pPr>
        <w:ind w:left="360"/>
        <w:jc w:val="both"/>
      </w:pPr>
      <w:r w:rsidRPr="00C31AD3">
        <w:t>XXV - assegurar a publicidade de informações sobre a atuação do Conselho Municipal dos Direitos da P</w:t>
      </w:r>
      <w:r w:rsidR="00DC4329" w:rsidRPr="00C31AD3">
        <w:t>essoa com Deficiência de Varre-Sai</w:t>
      </w:r>
      <w:r w:rsidRPr="00C31AD3">
        <w:t xml:space="preserve">; </w:t>
      </w:r>
    </w:p>
    <w:p w:rsidR="00052003" w:rsidRPr="00C31AD3" w:rsidRDefault="00052003" w:rsidP="00C31AD3">
      <w:pPr>
        <w:ind w:left="360"/>
        <w:jc w:val="both"/>
      </w:pPr>
      <w:r w:rsidRPr="00C31AD3">
        <w:t>XXVI - manter articulação com o Conselho Nacional e Estadual da Pessoa com Deficiência, com Conselhos Municipais de outros municípios e com demais</w:t>
      </w:r>
      <w:r w:rsidR="00DC4329" w:rsidRPr="00C31AD3">
        <w:t xml:space="preserve"> Conselhos Municipais de Varre-Sai</w:t>
      </w:r>
      <w:r w:rsidRPr="00C31AD3">
        <w:t xml:space="preserve">; </w:t>
      </w:r>
    </w:p>
    <w:p w:rsidR="00052003" w:rsidRPr="00C31AD3" w:rsidRDefault="00052003" w:rsidP="00C31AD3">
      <w:pPr>
        <w:ind w:left="360"/>
        <w:jc w:val="both"/>
      </w:pPr>
      <w:r w:rsidRPr="00C31AD3">
        <w:t xml:space="preserve">XXVII - realizar em conjunto com o Poder Executivo, em processo articulado com a Conferência Nacional e Estadual, a convocação de Conferência Municipal e aprovar as suas normas de funcionamento, constituindo a comissão organizadora e o respectivo Regimento Interno; </w:t>
      </w:r>
    </w:p>
    <w:p w:rsidR="00052003" w:rsidRPr="00C31AD3" w:rsidRDefault="00052003" w:rsidP="00C31AD3">
      <w:pPr>
        <w:ind w:left="360"/>
        <w:jc w:val="both"/>
      </w:pPr>
      <w:r w:rsidRPr="00C31AD3">
        <w:t xml:space="preserve">XXVIII - elaborar seu Regimento Interno; </w:t>
      </w:r>
    </w:p>
    <w:p w:rsidR="00052003" w:rsidRPr="00C31AD3" w:rsidRDefault="00052003" w:rsidP="00C31AD3">
      <w:pPr>
        <w:ind w:left="360"/>
        <w:jc w:val="both"/>
      </w:pPr>
      <w:r w:rsidRPr="00C31AD3">
        <w:t>XXIX - zelar pelas diretrizes do Estatuto da Pessoa com Deficiência.</w:t>
      </w:r>
    </w:p>
    <w:p w:rsidR="00103515" w:rsidRPr="00C31AD3" w:rsidRDefault="00103515" w:rsidP="00C31AD3">
      <w:pPr>
        <w:ind w:left="360"/>
        <w:jc w:val="both"/>
      </w:pPr>
    </w:p>
    <w:p w:rsidR="00A12AD9" w:rsidRPr="00C31AD3" w:rsidRDefault="00A772DC" w:rsidP="00C31AD3">
      <w:pPr>
        <w:ind w:left="360"/>
        <w:jc w:val="both"/>
      </w:pPr>
      <w:r w:rsidRPr="00C31AD3">
        <w:tab/>
      </w:r>
      <w:r w:rsidR="001F46A9" w:rsidRPr="00C31AD3">
        <w:t>Art. 5º.</w:t>
      </w:r>
      <w:r w:rsidR="00052003" w:rsidRPr="00C31AD3">
        <w:t xml:space="preserve"> </w:t>
      </w:r>
      <w:r w:rsidR="00A12AD9" w:rsidRPr="00C31AD3">
        <w:t>O Conselho Municipal dos Direitos da Pessoa com Deficiência realizará, sob sua coordenação, uma Conferência Municipal a cada dois anos, órgão colegiado de caráter deliberativo, para avaliar e propor atividades e políticas da área a serem implementadas ou já efetivadas no Município, garantindo-se sua ampla divulgação.</w:t>
      </w:r>
    </w:p>
    <w:p w:rsidR="00A12AD9" w:rsidRPr="00C31AD3" w:rsidRDefault="00A12AD9" w:rsidP="00C31AD3">
      <w:pPr>
        <w:ind w:left="360"/>
        <w:jc w:val="both"/>
      </w:pPr>
    </w:p>
    <w:p w:rsidR="00A12AD9" w:rsidRPr="00C31AD3" w:rsidRDefault="00A772DC" w:rsidP="00C31AD3">
      <w:pPr>
        <w:ind w:left="360"/>
        <w:jc w:val="both"/>
      </w:pPr>
      <w:r w:rsidRPr="00C31AD3">
        <w:tab/>
      </w:r>
      <w:r w:rsidR="001F46A9" w:rsidRPr="00C31AD3">
        <w:t>Art. 6º.</w:t>
      </w:r>
      <w:r w:rsidR="00A12AD9" w:rsidRPr="00C31AD3">
        <w:t xml:space="preserve"> Para a realização da 1ª Conferência Municipal dos Direitos da Pessoa com Deficiência será instituída pelo Poder Exe</w:t>
      </w:r>
      <w:r w:rsidR="00CD428F" w:rsidRPr="00C31AD3">
        <w:t>cutivo Municipal, no prazo de 60 (sessenta)</w:t>
      </w:r>
      <w:r w:rsidR="00A12AD9" w:rsidRPr="00C31AD3">
        <w:t xml:space="preserve"> dias contados da publicação da presente Lei, comissão paritária responsável pela sua convocação e organização, mediante elaboração do Regimento Interno.</w:t>
      </w:r>
    </w:p>
    <w:p w:rsidR="00A12AD9" w:rsidRPr="00C31AD3" w:rsidRDefault="00A12AD9" w:rsidP="00C31AD3">
      <w:pPr>
        <w:ind w:left="360"/>
        <w:jc w:val="both"/>
      </w:pPr>
    </w:p>
    <w:p w:rsidR="00A12AD9" w:rsidRPr="00C31AD3" w:rsidRDefault="00A12AD9" w:rsidP="00C31AD3">
      <w:pPr>
        <w:ind w:left="360"/>
        <w:jc w:val="center"/>
      </w:pPr>
      <w:r w:rsidRPr="00C31AD3">
        <w:t>CAPÍTULO III</w:t>
      </w:r>
    </w:p>
    <w:p w:rsidR="00A12AD9" w:rsidRPr="00C31AD3" w:rsidRDefault="00A12AD9" w:rsidP="00C31AD3">
      <w:pPr>
        <w:ind w:left="360"/>
        <w:jc w:val="center"/>
      </w:pPr>
      <w:r w:rsidRPr="00C31AD3">
        <w:t>DA ESTRUTURA E DO FUNCIONAMENTO</w:t>
      </w:r>
    </w:p>
    <w:p w:rsidR="00A12AD9" w:rsidRPr="00C31AD3" w:rsidRDefault="00A12AD9" w:rsidP="00C31AD3">
      <w:pPr>
        <w:ind w:left="360"/>
        <w:jc w:val="center"/>
      </w:pPr>
      <w:r w:rsidRPr="00C31AD3">
        <w:t>Seção I</w:t>
      </w:r>
    </w:p>
    <w:p w:rsidR="00A12AD9" w:rsidRPr="00C31AD3" w:rsidRDefault="00A12AD9" w:rsidP="00C31AD3">
      <w:pPr>
        <w:ind w:left="360"/>
        <w:jc w:val="center"/>
      </w:pPr>
      <w:r w:rsidRPr="00C31AD3">
        <w:t>Da Composição</w:t>
      </w:r>
    </w:p>
    <w:p w:rsidR="00A12AD9" w:rsidRPr="00C31AD3" w:rsidRDefault="00A12AD9" w:rsidP="00C31AD3">
      <w:pPr>
        <w:ind w:left="360"/>
        <w:jc w:val="both"/>
      </w:pPr>
    </w:p>
    <w:p w:rsidR="00A12AD9" w:rsidRPr="00C31AD3" w:rsidRDefault="00CD428F" w:rsidP="00C31AD3">
      <w:pPr>
        <w:ind w:left="360"/>
        <w:jc w:val="both"/>
      </w:pPr>
      <w:r w:rsidRPr="00C31AD3">
        <w:tab/>
      </w:r>
      <w:r w:rsidR="001F46A9" w:rsidRPr="00C31AD3">
        <w:t>Art. 7º.</w:t>
      </w:r>
      <w:r w:rsidR="00A12AD9" w:rsidRPr="00C31AD3">
        <w:t xml:space="preserve"> O Conselho Municipal dos Direitos da Pessoa com Deficiência será composto paritariamente por doze (12) membros titulares e por seus respectivos suplentes, sendo seis (06) representantes de órgãos governamentais e seis (06) representantes da organização da sociedade civil, de reconhecida idoneidade, conhecimento e vivência com as atividades de defesa dos direitos humanos no Município.</w:t>
      </w:r>
    </w:p>
    <w:p w:rsidR="001F46A9" w:rsidRPr="00C31AD3" w:rsidRDefault="001F46A9" w:rsidP="00C31AD3">
      <w:pPr>
        <w:ind w:left="360"/>
        <w:jc w:val="both"/>
      </w:pPr>
    </w:p>
    <w:p w:rsidR="00A12AD9" w:rsidRPr="00C31AD3" w:rsidRDefault="001F46A9" w:rsidP="00C31AD3">
      <w:pPr>
        <w:ind w:left="360"/>
        <w:jc w:val="both"/>
      </w:pPr>
      <w:r w:rsidRPr="00C31AD3">
        <w:t>Parágrafo</w:t>
      </w:r>
      <w:r w:rsidR="001C5D4C" w:rsidRPr="00C31AD3">
        <w:t xml:space="preserve"> Único</w:t>
      </w:r>
      <w:r w:rsidR="00A12AD9" w:rsidRPr="00C31AD3">
        <w:t>. Não havendo entidades em quantidade suficiente no Município para garantir a alternância no Conselho, será permitida a recondução por quantos períodos se fizerem necessários.</w:t>
      </w:r>
    </w:p>
    <w:p w:rsidR="00A12AD9" w:rsidRPr="00C31AD3" w:rsidRDefault="00A12AD9" w:rsidP="00C31AD3">
      <w:pPr>
        <w:ind w:left="360"/>
        <w:jc w:val="both"/>
      </w:pPr>
    </w:p>
    <w:p w:rsidR="00A12AD9" w:rsidRPr="00C31AD3" w:rsidRDefault="001C5D4C" w:rsidP="00C31AD3">
      <w:pPr>
        <w:ind w:left="360"/>
        <w:jc w:val="both"/>
      </w:pPr>
      <w:r w:rsidRPr="00C31AD3">
        <w:tab/>
      </w:r>
      <w:r w:rsidR="001F46A9" w:rsidRPr="00C31AD3">
        <w:t>Art. 8º.</w:t>
      </w:r>
      <w:r w:rsidR="00A12AD9" w:rsidRPr="00C31AD3">
        <w:t xml:space="preserve"> Os representantes da sociedade civil serão oriundos de entidades organizadas, diretamente ligadas à defesa e garantia de direitos e/ou assessoramento e/ou representação e/ou atendimento da pessoa com deficiência, legalmente constituídas e em funcionamento há, pelo menos, um ano no Município, dos seguintes segmentos:</w:t>
      </w:r>
    </w:p>
    <w:p w:rsidR="00A12AD9" w:rsidRPr="00C31AD3" w:rsidRDefault="00A12AD9" w:rsidP="00C31AD3">
      <w:pPr>
        <w:ind w:left="360"/>
        <w:jc w:val="both"/>
      </w:pPr>
      <w:r w:rsidRPr="00C31AD3">
        <w:t xml:space="preserve"> I - um (01) representante titular e um suplente de entidade que atua na área da deficiência auditiva; </w:t>
      </w:r>
    </w:p>
    <w:p w:rsidR="00A12AD9" w:rsidRPr="00C31AD3" w:rsidRDefault="00A12AD9" w:rsidP="00C31AD3">
      <w:pPr>
        <w:ind w:left="360"/>
        <w:jc w:val="both"/>
      </w:pPr>
      <w:r w:rsidRPr="00C31AD3">
        <w:t xml:space="preserve">II - um (01) representante titular e um suplente de comunidade surda usuário da Língua Brasileira de Sinais, na companhia de um profissional tradutor e intérprete de Libras; </w:t>
      </w:r>
    </w:p>
    <w:p w:rsidR="00A12AD9" w:rsidRPr="00C31AD3" w:rsidRDefault="00A12AD9" w:rsidP="00C31AD3">
      <w:pPr>
        <w:ind w:left="360"/>
        <w:jc w:val="both"/>
      </w:pPr>
      <w:r w:rsidRPr="00C31AD3">
        <w:t xml:space="preserve">III - um (01) representante titular e um suplente de entidade que atua na área da deficiência visual; </w:t>
      </w:r>
    </w:p>
    <w:p w:rsidR="00A12AD9" w:rsidRPr="00C31AD3" w:rsidRDefault="00A12AD9" w:rsidP="00C31AD3">
      <w:pPr>
        <w:ind w:left="360"/>
        <w:jc w:val="both"/>
      </w:pPr>
      <w:r w:rsidRPr="00C31AD3">
        <w:t xml:space="preserve">IV - um (01) representante titular e um suplente de entidade que atua na área da deficiência física; </w:t>
      </w:r>
    </w:p>
    <w:p w:rsidR="00A12AD9" w:rsidRPr="00C31AD3" w:rsidRDefault="00A12AD9" w:rsidP="00C31AD3">
      <w:pPr>
        <w:ind w:left="360"/>
        <w:jc w:val="both"/>
      </w:pPr>
      <w:r w:rsidRPr="00C31AD3">
        <w:t xml:space="preserve">V - um (01) representante titular e um suplente de entidade que atua na área da deficiência intelectual; </w:t>
      </w:r>
    </w:p>
    <w:p w:rsidR="00A12AD9" w:rsidRPr="00C31AD3" w:rsidRDefault="00A12AD9" w:rsidP="00C31AD3">
      <w:pPr>
        <w:ind w:left="360"/>
        <w:jc w:val="both"/>
      </w:pPr>
      <w:r w:rsidRPr="00C31AD3">
        <w:t xml:space="preserve">VI - um (01) representante titular e um suplente de entidade que atua na área do transtorno do espectro do autismo. </w:t>
      </w:r>
    </w:p>
    <w:p w:rsidR="00A12AD9" w:rsidRPr="00C31AD3" w:rsidRDefault="00A12AD9" w:rsidP="00C31AD3">
      <w:pPr>
        <w:ind w:left="360"/>
        <w:jc w:val="both"/>
      </w:pPr>
    </w:p>
    <w:p w:rsidR="001C5D4C" w:rsidRPr="00C31AD3" w:rsidRDefault="00A12AD9" w:rsidP="00C31AD3">
      <w:pPr>
        <w:ind w:left="360"/>
        <w:jc w:val="both"/>
      </w:pPr>
      <w:r w:rsidRPr="00C31AD3">
        <w:t>§ 1º Não havendo no Município entidades representativas dos segmentos estabelecidos nos incisos deste artigo, a representação no Conselho Municipal dos Direitos da Pessoa com Deficiência deverá ser composta por pessoa com deficiência (pessoa física), munícipe de Varre-Sai, da respectiva área faltante, que atuará ativamente na defesa e garantia dos direitos do seu segmento.</w:t>
      </w:r>
    </w:p>
    <w:p w:rsidR="001C5D4C" w:rsidRPr="00C31AD3" w:rsidRDefault="001C5D4C" w:rsidP="00C31AD3">
      <w:pPr>
        <w:ind w:left="360"/>
        <w:jc w:val="both"/>
      </w:pPr>
    </w:p>
    <w:p w:rsidR="001C5D4C" w:rsidRPr="00C31AD3" w:rsidRDefault="001C5D4C" w:rsidP="00C31AD3">
      <w:pPr>
        <w:ind w:left="360"/>
        <w:jc w:val="both"/>
      </w:pPr>
      <w:r w:rsidRPr="00C31AD3">
        <w:t>§2º Persistindo a vacância de entidades e/ou pessoas com deficiência para representação perante o Conselho, excepcionalmente, nos termos do Regimento Interno do CMDPD, poderá o Conselho funcionar com número reduzido de integrantes,</w:t>
      </w:r>
      <w:r w:rsidR="00E65255" w:rsidRPr="00C31AD3">
        <w:t xml:space="preserve"> respeitada a paridade,</w:t>
      </w:r>
      <w:r w:rsidRPr="00C31AD3">
        <w:t xml:space="preserve"> em número mínimo de seis (06) representantes, sendo três (03) representantes de órgãos governamentais e outras três (03) pessoas com deficiência (pessoa física) e/ou representantes de organizações da sociedade civil, estes últimos atuantes em, ao menos, três (03) das áreas constantes dos incisos deste artigo. </w:t>
      </w:r>
    </w:p>
    <w:p w:rsidR="00A12AD9" w:rsidRPr="00C31AD3" w:rsidRDefault="00A12AD9" w:rsidP="00C31AD3">
      <w:pPr>
        <w:ind w:left="360"/>
        <w:jc w:val="both"/>
      </w:pPr>
      <w:r w:rsidRPr="00C31AD3">
        <w:t xml:space="preserve"> </w:t>
      </w:r>
    </w:p>
    <w:p w:rsidR="00A12AD9" w:rsidRPr="00C31AD3" w:rsidRDefault="001C5D4C" w:rsidP="00C31AD3">
      <w:pPr>
        <w:ind w:left="360"/>
        <w:jc w:val="both"/>
      </w:pPr>
      <w:r w:rsidRPr="00C31AD3">
        <w:t>§ 3</w:t>
      </w:r>
      <w:r w:rsidR="00A12AD9" w:rsidRPr="00C31AD3">
        <w:t xml:space="preserve">º O representante da entidade deverá preferencialmente ser pessoa com deficiência. </w:t>
      </w:r>
    </w:p>
    <w:p w:rsidR="00A12AD9" w:rsidRPr="00C31AD3" w:rsidRDefault="00A12AD9" w:rsidP="00C31AD3">
      <w:pPr>
        <w:ind w:left="360"/>
        <w:jc w:val="both"/>
      </w:pPr>
    </w:p>
    <w:p w:rsidR="00103515" w:rsidRPr="00C31AD3" w:rsidRDefault="001C5D4C" w:rsidP="00C31AD3">
      <w:pPr>
        <w:ind w:left="360"/>
        <w:jc w:val="both"/>
      </w:pPr>
      <w:r w:rsidRPr="00C31AD3">
        <w:t>§ 4</w:t>
      </w:r>
      <w:r w:rsidR="00A12AD9" w:rsidRPr="00C31AD3">
        <w:t>º Será considerada como existente, para fins de participação no Conselho Municipal dos Direitos à Pessoa com Deficiência, a entidade regularmente organizada.</w:t>
      </w:r>
    </w:p>
    <w:p w:rsidR="00E65255" w:rsidRPr="00C31AD3" w:rsidRDefault="00E65255" w:rsidP="00C31AD3">
      <w:pPr>
        <w:ind w:left="360"/>
        <w:jc w:val="both"/>
      </w:pPr>
    </w:p>
    <w:p w:rsidR="00E65255" w:rsidRPr="00C31AD3" w:rsidRDefault="001F46A9" w:rsidP="00C31AD3">
      <w:pPr>
        <w:ind w:left="360"/>
        <w:jc w:val="both"/>
      </w:pPr>
      <w:r w:rsidRPr="00C31AD3">
        <w:tab/>
        <w:t>Art. 9º.</w:t>
      </w:r>
      <w:r w:rsidR="00E65255" w:rsidRPr="00C31AD3">
        <w:t xml:space="preserve"> O Poder Executivo indicará representantes governamentais das seguintes pastas:</w:t>
      </w:r>
    </w:p>
    <w:p w:rsidR="00031FF7" w:rsidRPr="00C31AD3" w:rsidRDefault="00031FF7" w:rsidP="00C31AD3">
      <w:pPr>
        <w:ind w:left="360"/>
        <w:jc w:val="both"/>
      </w:pPr>
    </w:p>
    <w:p w:rsidR="00E65255" w:rsidRPr="00C31AD3" w:rsidRDefault="00E65255" w:rsidP="00C31AD3">
      <w:pPr>
        <w:ind w:left="360"/>
        <w:jc w:val="both"/>
      </w:pPr>
      <w:r w:rsidRPr="00C31AD3">
        <w:t xml:space="preserve"> I - um (01) representante titular e um (01) suplente da Secretaria Municipal de Assistência Social</w:t>
      </w:r>
      <w:r w:rsidR="008F19CD" w:rsidRPr="00C31AD3">
        <w:t>, Trabalho e Habitação</w:t>
      </w:r>
      <w:r w:rsidRPr="00C31AD3">
        <w:t xml:space="preserve">; </w:t>
      </w:r>
    </w:p>
    <w:p w:rsidR="00E65255" w:rsidRPr="00C31AD3" w:rsidRDefault="00E65255" w:rsidP="00C31AD3">
      <w:pPr>
        <w:ind w:left="360"/>
        <w:jc w:val="both"/>
      </w:pPr>
      <w:r w:rsidRPr="00C31AD3">
        <w:t>II - um (01) representante titular e um (01) suplente da Secretaria Municipal de</w:t>
      </w:r>
      <w:r w:rsidR="008F19CD" w:rsidRPr="00C31AD3">
        <w:t xml:space="preserve"> Fazenda</w:t>
      </w:r>
      <w:r w:rsidRPr="00C31AD3">
        <w:t xml:space="preserve">; </w:t>
      </w:r>
    </w:p>
    <w:p w:rsidR="00E65255" w:rsidRPr="00C31AD3" w:rsidRDefault="00E65255" w:rsidP="00C31AD3">
      <w:pPr>
        <w:ind w:left="360"/>
        <w:jc w:val="both"/>
      </w:pPr>
      <w:r w:rsidRPr="00C31AD3">
        <w:t>III - um (01) representante titular e um (01) suplente da Secretaria Municipal de Educação</w:t>
      </w:r>
      <w:r w:rsidR="008F19CD" w:rsidRPr="00C31AD3">
        <w:t xml:space="preserve"> e Cultura</w:t>
      </w:r>
      <w:r w:rsidRPr="00C31AD3">
        <w:t xml:space="preserve">; </w:t>
      </w:r>
    </w:p>
    <w:p w:rsidR="00E65255" w:rsidRPr="00C31AD3" w:rsidRDefault="00E65255" w:rsidP="00C31AD3">
      <w:pPr>
        <w:ind w:left="360"/>
        <w:jc w:val="both"/>
      </w:pPr>
      <w:r w:rsidRPr="00C31AD3">
        <w:t xml:space="preserve">IV - um (01) representante titular e um (01) suplente da </w:t>
      </w:r>
      <w:r w:rsidR="008F19CD" w:rsidRPr="00C31AD3">
        <w:t>Secretaria Municipal de Turismo</w:t>
      </w:r>
      <w:r w:rsidRPr="00C31AD3">
        <w:t xml:space="preserve">; </w:t>
      </w:r>
    </w:p>
    <w:p w:rsidR="00E65255" w:rsidRPr="00C31AD3" w:rsidRDefault="00E65255" w:rsidP="00C31AD3">
      <w:pPr>
        <w:ind w:left="360"/>
        <w:jc w:val="both"/>
      </w:pPr>
      <w:r w:rsidRPr="00C31AD3">
        <w:t xml:space="preserve">V - um (01) representante titular e um (01) suplente </w:t>
      </w:r>
      <w:r w:rsidR="008F19CD" w:rsidRPr="00C31AD3">
        <w:t>da Secretaria Municipal de Obras</w:t>
      </w:r>
      <w:r w:rsidRPr="00C31AD3">
        <w:t>;</w:t>
      </w:r>
    </w:p>
    <w:p w:rsidR="00E65255" w:rsidRPr="00C31AD3" w:rsidRDefault="008F19CD" w:rsidP="00C31AD3">
      <w:pPr>
        <w:ind w:left="360"/>
        <w:jc w:val="both"/>
      </w:pPr>
      <w:r w:rsidRPr="00C31AD3">
        <w:t>VI - um (01) representante titular e um (01) suplente da Secretaria Municipal de Saúde.</w:t>
      </w:r>
    </w:p>
    <w:p w:rsidR="008F19CD" w:rsidRPr="00C31AD3" w:rsidRDefault="008F19CD" w:rsidP="00C31AD3">
      <w:pPr>
        <w:ind w:left="360"/>
        <w:jc w:val="both"/>
      </w:pPr>
    </w:p>
    <w:p w:rsidR="008F19CD" w:rsidRPr="00C31AD3" w:rsidRDefault="009B64AE" w:rsidP="00C31AD3">
      <w:pPr>
        <w:ind w:left="360"/>
        <w:jc w:val="both"/>
      </w:pPr>
      <w:r w:rsidRPr="00C31AD3">
        <w:tab/>
        <w:t>Art. 10</w:t>
      </w:r>
      <w:r w:rsidR="001F46A9" w:rsidRPr="00C31AD3">
        <w:t>.</w:t>
      </w:r>
      <w:r w:rsidRPr="00C31AD3">
        <w:t xml:space="preserve"> Cada representante terá um suplente com plenos poderes para o substituir provisoriamente em suas faltas ou impedimentos, ou em definitivo, no caso de vacância da titularidade.</w:t>
      </w:r>
    </w:p>
    <w:p w:rsidR="009B64AE" w:rsidRPr="00C31AD3" w:rsidRDefault="009B64AE" w:rsidP="00C31AD3">
      <w:pPr>
        <w:ind w:left="360"/>
        <w:jc w:val="both"/>
      </w:pPr>
    </w:p>
    <w:p w:rsidR="009B64AE" w:rsidRPr="00C31AD3" w:rsidRDefault="009B64AE" w:rsidP="00C31AD3">
      <w:pPr>
        <w:ind w:left="360"/>
        <w:jc w:val="both"/>
      </w:pPr>
      <w:r w:rsidRPr="00C31AD3">
        <w:tab/>
        <w:t>Art. 11</w:t>
      </w:r>
      <w:r w:rsidR="001F46A9" w:rsidRPr="00C31AD3">
        <w:t>.</w:t>
      </w:r>
      <w:r w:rsidRPr="00C31AD3">
        <w:t xml:space="preserve"> A eleição das entidades representantes de cada segmento, bem como das pessoas com deficiência, dar-se-á preferencialmente em fórum próprio. </w:t>
      </w:r>
    </w:p>
    <w:p w:rsidR="001F46A9" w:rsidRPr="00C31AD3" w:rsidRDefault="001F46A9" w:rsidP="00C31AD3">
      <w:pPr>
        <w:ind w:left="360"/>
        <w:jc w:val="both"/>
      </w:pPr>
    </w:p>
    <w:p w:rsidR="009B64AE" w:rsidRPr="00C31AD3" w:rsidRDefault="009B64AE" w:rsidP="00C31AD3">
      <w:pPr>
        <w:ind w:left="360"/>
        <w:jc w:val="both"/>
      </w:pPr>
      <w:r w:rsidRPr="00C31AD3">
        <w:t xml:space="preserve">Parágrafo único. A entidade eleita oficiará ao Conselho Municipal dos Direitos da Pessoa com Deficiência o nome de seu titular e suplente. </w:t>
      </w:r>
    </w:p>
    <w:p w:rsidR="009B64AE" w:rsidRPr="00C31AD3" w:rsidRDefault="009B64AE" w:rsidP="00C31AD3">
      <w:pPr>
        <w:ind w:left="360"/>
        <w:jc w:val="both"/>
      </w:pPr>
    </w:p>
    <w:p w:rsidR="009B64AE" w:rsidRPr="00C31AD3" w:rsidRDefault="009B64AE" w:rsidP="00C31AD3">
      <w:pPr>
        <w:ind w:left="360"/>
        <w:jc w:val="both"/>
      </w:pPr>
      <w:r w:rsidRPr="00C31AD3">
        <w:tab/>
        <w:t>Art. 12</w:t>
      </w:r>
      <w:r w:rsidR="001F46A9" w:rsidRPr="00C31AD3">
        <w:t>.</w:t>
      </w:r>
      <w:r w:rsidRPr="00C31AD3">
        <w:t xml:space="preserve"> Os representantes dos órgãos governamentais serão indicados </w:t>
      </w:r>
      <w:r w:rsidR="001F46A9" w:rsidRPr="00C31AD3">
        <w:t xml:space="preserve">ao Prefeito(a) </w:t>
      </w:r>
      <w:r w:rsidRPr="00C31AD3">
        <w:t>pelas Secretarias que compõem o Conselho Municipal dos Direitos da Pessoa com Deficiência.</w:t>
      </w:r>
    </w:p>
    <w:p w:rsidR="009B64AE" w:rsidRPr="00C31AD3" w:rsidRDefault="009B64AE" w:rsidP="00C31AD3">
      <w:pPr>
        <w:ind w:left="360"/>
        <w:jc w:val="both"/>
      </w:pPr>
    </w:p>
    <w:p w:rsidR="009B64AE" w:rsidRPr="00C31AD3" w:rsidRDefault="009B64AE" w:rsidP="00C31AD3">
      <w:pPr>
        <w:ind w:left="360"/>
        <w:jc w:val="both"/>
      </w:pPr>
      <w:r w:rsidRPr="00C31AD3">
        <w:tab/>
        <w:t>Art. 13</w:t>
      </w:r>
      <w:r w:rsidR="001F46A9" w:rsidRPr="00C31AD3">
        <w:t xml:space="preserve">. </w:t>
      </w:r>
      <w:r w:rsidRPr="00C31AD3">
        <w:t xml:space="preserve">A </w:t>
      </w:r>
      <w:r w:rsidR="001F46A9" w:rsidRPr="00C31AD3">
        <w:t xml:space="preserve">formalização da </w:t>
      </w:r>
      <w:r w:rsidRPr="00C31AD3">
        <w:t>indicação pelo(a) Prefeito(a) dos representantes dos órgãos governamentais dar-se-á durante a 1ª Conferência Municipal dos Direitos da Pessoa com Deficiência.</w:t>
      </w:r>
    </w:p>
    <w:p w:rsidR="009B64AE" w:rsidRPr="00C31AD3" w:rsidRDefault="009B64AE" w:rsidP="00C31AD3">
      <w:pPr>
        <w:ind w:left="360"/>
        <w:jc w:val="both"/>
      </w:pPr>
    </w:p>
    <w:p w:rsidR="009B64AE" w:rsidRPr="00C31AD3" w:rsidRDefault="009B64AE" w:rsidP="00C31AD3">
      <w:pPr>
        <w:ind w:left="360"/>
        <w:jc w:val="both"/>
      </w:pPr>
      <w:r w:rsidRPr="00C31AD3">
        <w:tab/>
        <w:t>Art. 14</w:t>
      </w:r>
      <w:r w:rsidR="001F46A9" w:rsidRPr="00C31AD3">
        <w:t>.</w:t>
      </w:r>
      <w:r w:rsidRPr="00C31AD3">
        <w:t xml:space="preserve"> Os membros do Conselho Municipal dos Direitos da Pessoa com Deficiência serão nomeados pelo Poder Executivo, o qual homologará a indicação e eleição e os nomeará por decreto, empossando-os em até trinta dias contados da data da Conferência Municipal. </w:t>
      </w:r>
    </w:p>
    <w:p w:rsidR="009B64AE" w:rsidRPr="00C31AD3" w:rsidRDefault="009B64AE" w:rsidP="00C31AD3">
      <w:pPr>
        <w:ind w:left="360"/>
        <w:jc w:val="both"/>
      </w:pPr>
    </w:p>
    <w:p w:rsidR="009B64AE" w:rsidRPr="00C31AD3" w:rsidRDefault="009B64AE" w:rsidP="00C31AD3">
      <w:pPr>
        <w:ind w:left="360"/>
        <w:jc w:val="both"/>
      </w:pPr>
      <w:r w:rsidRPr="00C31AD3">
        <w:tab/>
        <w:t>Art. 15</w:t>
      </w:r>
      <w:r w:rsidR="001F46A9" w:rsidRPr="00C31AD3">
        <w:t>.</w:t>
      </w:r>
      <w:r w:rsidRPr="00C31AD3">
        <w:t xml:space="preserve"> Os membros do Conselho Municipal dos Direitos da Pessoa com Deficiência não serão remunerados e o exercício de suas funções será considerado serviço de relevância pública prestado ao Município. </w:t>
      </w:r>
    </w:p>
    <w:p w:rsidR="009B64AE" w:rsidRPr="00C31AD3" w:rsidRDefault="009B64AE" w:rsidP="00C31AD3">
      <w:pPr>
        <w:ind w:left="360"/>
        <w:jc w:val="both"/>
      </w:pPr>
    </w:p>
    <w:p w:rsidR="009B64AE" w:rsidRPr="00C31AD3" w:rsidRDefault="009B64AE" w:rsidP="00C31AD3">
      <w:pPr>
        <w:ind w:left="360"/>
        <w:jc w:val="both"/>
      </w:pPr>
      <w:r w:rsidRPr="00C31AD3">
        <w:tab/>
        <w:t>Art. 16</w:t>
      </w:r>
      <w:r w:rsidR="001F46A9" w:rsidRPr="00C31AD3">
        <w:t>.</w:t>
      </w:r>
      <w:r w:rsidRPr="00C31AD3">
        <w:t xml:space="preserve"> O Conselho Municipal dos Direitos da Pessoa com Deficiência contará com uma Mesa Diretora composta pelo Presidente e Vice-Presidente, os quais serão eleitos por seus pares ao final da 1ª Conferência Municipal dos Direitos da Pessoa com Deficiência, conforme ato eleitoral regulamentado pelo Regimento Interno da referida Conferência.</w:t>
      </w:r>
    </w:p>
    <w:p w:rsidR="00D63FAA" w:rsidRPr="00C31AD3" w:rsidRDefault="00D63FAA" w:rsidP="00C31AD3">
      <w:pPr>
        <w:ind w:left="360"/>
        <w:jc w:val="both"/>
      </w:pPr>
    </w:p>
    <w:p w:rsidR="001F46A9" w:rsidRPr="00C31AD3" w:rsidRDefault="001F46A9" w:rsidP="00C31AD3">
      <w:pPr>
        <w:ind w:left="360"/>
        <w:jc w:val="both"/>
      </w:pPr>
      <w:r w:rsidRPr="00C31AD3">
        <w:t xml:space="preserve">Parágrafo único. O Presidente e o Vice-presidente serão eleitos entre seus membros pelo mandato de 01 (um) ano, garantindo a alternância entre os segmentos da sociedade civil e do governo. </w:t>
      </w:r>
    </w:p>
    <w:p w:rsidR="001F46A9" w:rsidRPr="00C31AD3" w:rsidRDefault="001F46A9" w:rsidP="00C31AD3">
      <w:pPr>
        <w:ind w:left="360"/>
        <w:jc w:val="both"/>
      </w:pPr>
    </w:p>
    <w:p w:rsidR="001F46A9" w:rsidRPr="00C31AD3" w:rsidRDefault="001F46A9" w:rsidP="00C31AD3">
      <w:pPr>
        <w:ind w:left="360"/>
        <w:jc w:val="both"/>
      </w:pPr>
      <w:r w:rsidRPr="00C31AD3">
        <w:tab/>
        <w:t xml:space="preserve">Art. 17. O Secretário Executivo do Conselho Municipal dos Direitos da Pessoa com Deficiência será indicado pela Secretaria Municipal de Assistência Social, Trabalho e Habitação. </w:t>
      </w:r>
    </w:p>
    <w:p w:rsidR="001F46A9" w:rsidRPr="00C31AD3" w:rsidRDefault="001F46A9" w:rsidP="00C31AD3">
      <w:pPr>
        <w:ind w:left="360"/>
        <w:jc w:val="both"/>
      </w:pPr>
    </w:p>
    <w:p w:rsidR="001F46A9" w:rsidRPr="00C31AD3" w:rsidRDefault="001F46A9" w:rsidP="00C31AD3">
      <w:pPr>
        <w:ind w:left="360"/>
        <w:jc w:val="both"/>
      </w:pPr>
      <w:r w:rsidRPr="00C31AD3">
        <w:t>Parágrafo único. A Secretaria Municipal de Assistência Social, Trabalho e Habitação assegurará a estrutura administrativa, financeira e de recursos humanos necessários para o adequado desenvolvimento dos trabalhos.</w:t>
      </w:r>
    </w:p>
    <w:p w:rsidR="001F46A9" w:rsidRPr="00C31AD3" w:rsidRDefault="001F46A9" w:rsidP="00C31AD3">
      <w:pPr>
        <w:ind w:left="360"/>
        <w:jc w:val="both"/>
      </w:pPr>
    </w:p>
    <w:p w:rsidR="001F46A9" w:rsidRPr="00C31AD3" w:rsidRDefault="001F46A9" w:rsidP="00C31AD3">
      <w:pPr>
        <w:ind w:left="360"/>
        <w:jc w:val="both"/>
      </w:pPr>
      <w:r w:rsidRPr="00C31AD3">
        <w:tab/>
        <w:t>Art. 18. Para instalação e composição do primeiro colegiado de Conselheiros, o órgão gestor responsável pelo Conselho Municipal dos Direitos da Pessoa com Deficiência, no prazo máximo de 60 dias, contados da publicação da presente Lei, criará comissão paritária para realização do Fórum próprio estabelecido no art. 11, dando-lhe todas as condições de realização.</w:t>
      </w:r>
    </w:p>
    <w:p w:rsidR="001F46A9" w:rsidRPr="00C31AD3" w:rsidRDefault="001F46A9" w:rsidP="00C31AD3">
      <w:pPr>
        <w:ind w:left="360"/>
        <w:jc w:val="both"/>
      </w:pPr>
    </w:p>
    <w:p w:rsidR="001F46A9" w:rsidRPr="00C31AD3" w:rsidRDefault="001F46A9" w:rsidP="00C31AD3">
      <w:pPr>
        <w:ind w:left="360"/>
        <w:jc w:val="center"/>
      </w:pPr>
      <w:r w:rsidRPr="00C31AD3">
        <w:t>Seção II</w:t>
      </w:r>
    </w:p>
    <w:p w:rsidR="001F46A9" w:rsidRPr="00C31AD3" w:rsidRDefault="001F46A9" w:rsidP="00C31AD3">
      <w:pPr>
        <w:ind w:left="360"/>
        <w:jc w:val="center"/>
      </w:pPr>
      <w:r w:rsidRPr="00C31AD3">
        <w:t>Do Mandato e Alternância</w:t>
      </w:r>
    </w:p>
    <w:p w:rsidR="001F46A9" w:rsidRPr="00C31AD3" w:rsidRDefault="001F46A9" w:rsidP="00C31AD3">
      <w:pPr>
        <w:ind w:left="360"/>
        <w:jc w:val="both"/>
      </w:pPr>
    </w:p>
    <w:p w:rsidR="001F46A9" w:rsidRPr="00C31AD3" w:rsidRDefault="001F46A9" w:rsidP="00C31AD3">
      <w:pPr>
        <w:ind w:left="360"/>
        <w:jc w:val="both"/>
      </w:pPr>
      <w:r w:rsidRPr="00C31AD3">
        <w:tab/>
        <w:t xml:space="preserve">Art. 19. </w:t>
      </w:r>
      <w:r w:rsidR="00D427F0" w:rsidRPr="00C31AD3">
        <w:t>Ressalvada a hipótese do P. Único do artigo 7º desta Lei, o</w:t>
      </w:r>
      <w:r w:rsidRPr="00C31AD3">
        <w:t xml:space="preserve"> mandato dos membros do Conselho Municipal dos Direitos da Pessoa com Defi</w:t>
      </w:r>
      <w:r w:rsidR="00D427F0" w:rsidRPr="00C31AD3">
        <w:t>ciência será de dois (02) anos e</w:t>
      </w:r>
      <w:r w:rsidRPr="00C31AD3">
        <w:t xml:space="preserve"> permitida uma recondução, sendo que de dois (02) em dois (02) anos cessará o mandato de 1/2 (um meio) dos seus membros,</w:t>
      </w:r>
      <w:r w:rsidR="00D427F0" w:rsidRPr="00C31AD3">
        <w:t xml:space="preserve"> sem possibilidade de recondução,</w:t>
      </w:r>
      <w:r w:rsidRPr="00C31AD3">
        <w:t xml:space="preserve"> a fim de garantir a alternância progressiva do colegiado.</w:t>
      </w:r>
    </w:p>
    <w:p w:rsidR="001F46A9" w:rsidRPr="00C31AD3" w:rsidRDefault="001F46A9" w:rsidP="00C31AD3">
      <w:pPr>
        <w:ind w:left="360"/>
        <w:jc w:val="both"/>
      </w:pPr>
    </w:p>
    <w:p w:rsidR="001F46A9" w:rsidRPr="00C31AD3" w:rsidRDefault="001F46A9" w:rsidP="00C31AD3">
      <w:pPr>
        <w:ind w:left="360"/>
        <w:jc w:val="both"/>
      </w:pPr>
      <w:r w:rsidRPr="00C31AD3">
        <w:t>Parágrafo único. O Conselho Municipal dos Direitos da Pessoa com Deficiência definirá em seu Regimento Interno quais os representantes que farão parte do 1/2 (um meio) que cessará as atividades em dois (02) anos, bem como os mandatos seguintes.</w:t>
      </w:r>
    </w:p>
    <w:p w:rsidR="001F46A9" w:rsidRPr="00C31AD3" w:rsidRDefault="001F46A9" w:rsidP="00C31AD3">
      <w:pPr>
        <w:ind w:left="360"/>
        <w:jc w:val="both"/>
      </w:pPr>
    </w:p>
    <w:p w:rsidR="001F46A9" w:rsidRPr="00C31AD3" w:rsidRDefault="001F46A9" w:rsidP="00C31AD3">
      <w:pPr>
        <w:ind w:left="360"/>
        <w:jc w:val="both"/>
      </w:pPr>
      <w:r w:rsidRPr="00C31AD3">
        <w:tab/>
        <w:t>Art. 20. A Presidência do Conselho terá a alternância entre representantes governamentais e não governamentais, sendo o primeiro mandato exercido por um representante governamental.</w:t>
      </w:r>
    </w:p>
    <w:p w:rsidR="00A05523" w:rsidRPr="00C31AD3" w:rsidRDefault="00A05523" w:rsidP="00C31AD3">
      <w:pPr>
        <w:ind w:left="360"/>
        <w:jc w:val="center"/>
      </w:pPr>
    </w:p>
    <w:p w:rsidR="00A05523" w:rsidRPr="00C31AD3" w:rsidRDefault="00A05523" w:rsidP="00C31AD3">
      <w:pPr>
        <w:ind w:left="360"/>
        <w:jc w:val="center"/>
      </w:pPr>
      <w:r w:rsidRPr="00C31AD3">
        <w:t>Seção III</w:t>
      </w:r>
    </w:p>
    <w:p w:rsidR="00A05523" w:rsidRPr="00C31AD3" w:rsidRDefault="00A05523" w:rsidP="00C31AD3">
      <w:pPr>
        <w:ind w:left="360"/>
        <w:jc w:val="center"/>
      </w:pPr>
      <w:r w:rsidRPr="00C31AD3">
        <w:t>Da Substituição</w:t>
      </w:r>
    </w:p>
    <w:p w:rsidR="00A05523" w:rsidRPr="00C31AD3" w:rsidRDefault="00A05523" w:rsidP="00C31AD3">
      <w:pPr>
        <w:ind w:left="360"/>
        <w:jc w:val="both"/>
      </w:pPr>
    </w:p>
    <w:p w:rsidR="00A05523" w:rsidRPr="00C31AD3" w:rsidRDefault="00DB6B00" w:rsidP="00C31AD3">
      <w:pPr>
        <w:ind w:left="360"/>
        <w:jc w:val="both"/>
      </w:pPr>
      <w:r w:rsidRPr="00C31AD3">
        <w:tab/>
      </w:r>
      <w:r w:rsidR="00A05523" w:rsidRPr="00C31AD3">
        <w:t>Art. 21. Os membros do Conselho Municipal dos Direitos da Pessoa com Deficiência poderão ser substituídos mediante solicitação da entidade ou autoridade pública a qual estejam vinculados, ou a desejo do representante, apresentada ao referido conselho, o qual fará comunicação do ato ao(a) Prefeito(a) Municipal.</w:t>
      </w:r>
    </w:p>
    <w:p w:rsidR="00A05523" w:rsidRPr="00C31AD3" w:rsidRDefault="00A05523" w:rsidP="00C31AD3">
      <w:pPr>
        <w:ind w:left="360"/>
        <w:jc w:val="both"/>
      </w:pPr>
    </w:p>
    <w:p w:rsidR="00A05523" w:rsidRPr="00C31AD3" w:rsidRDefault="00A05523" w:rsidP="00C31AD3">
      <w:pPr>
        <w:ind w:left="360"/>
        <w:jc w:val="both"/>
      </w:pPr>
      <w:r w:rsidRPr="00C31AD3">
        <w:tab/>
        <w:t>Art. 22. Perderá o mandato o Conselheiro que:</w:t>
      </w:r>
    </w:p>
    <w:p w:rsidR="00A05523" w:rsidRPr="00C31AD3" w:rsidRDefault="00A05523" w:rsidP="00C31AD3">
      <w:pPr>
        <w:ind w:left="360"/>
        <w:jc w:val="both"/>
      </w:pPr>
    </w:p>
    <w:p w:rsidR="00A05523" w:rsidRPr="00C31AD3" w:rsidRDefault="00A05523" w:rsidP="00C31AD3">
      <w:pPr>
        <w:ind w:left="360"/>
        <w:jc w:val="both"/>
      </w:pPr>
      <w:r w:rsidRPr="00C31AD3">
        <w:t>I - desvincular-se do órgão de origem da sua representação;</w:t>
      </w:r>
    </w:p>
    <w:p w:rsidR="00A05523" w:rsidRPr="00C31AD3" w:rsidRDefault="00A05523" w:rsidP="00C31AD3">
      <w:pPr>
        <w:ind w:left="360"/>
        <w:jc w:val="both"/>
      </w:pPr>
      <w:r w:rsidRPr="00C31AD3">
        <w:t>II - faltar a três reuniões consecutivas ou a cinco intercaladas sem justificativa, que deverá ser apresentada na forma prevista no Regimento Interno do Conselho;</w:t>
      </w:r>
    </w:p>
    <w:p w:rsidR="00A05523" w:rsidRPr="00C31AD3" w:rsidRDefault="00A05523" w:rsidP="00C31AD3">
      <w:pPr>
        <w:ind w:left="360"/>
        <w:jc w:val="both"/>
      </w:pPr>
      <w:r w:rsidRPr="00C31AD3">
        <w:t>III - apresentar renúncia ao Conselho, que será lida na sessão seguinte a de sua recepção pela Presidência;</w:t>
      </w:r>
    </w:p>
    <w:p w:rsidR="00A05523" w:rsidRPr="00C31AD3" w:rsidRDefault="00A05523" w:rsidP="00C31AD3">
      <w:pPr>
        <w:ind w:left="360"/>
        <w:jc w:val="both"/>
      </w:pPr>
      <w:r w:rsidRPr="00C31AD3">
        <w:t>IV - apresentar procedimento incompatível com a dignidade das funções, bem como não executar suas funções com respeito, disciplina, dedicação, cooperação e discrição para alcançar os objetivos definidos pelo Conselho Municipal dos Direitos da Pessoa com Deficiência;</w:t>
      </w:r>
    </w:p>
    <w:p w:rsidR="00A05523" w:rsidRPr="00C31AD3" w:rsidRDefault="00A05523" w:rsidP="00C31AD3">
      <w:pPr>
        <w:ind w:left="360"/>
        <w:jc w:val="both"/>
      </w:pPr>
      <w:r w:rsidRPr="00C31AD3">
        <w:t>V - apresentar conduta incompatível com os preceitos da Constituição Federal, e não primar pelos princípios constitucionais, em particular, o da legalidade, impessoalidade e moralidade;</w:t>
      </w:r>
    </w:p>
    <w:p w:rsidR="00A05523" w:rsidRPr="00C31AD3" w:rsidRDefault="00A05523" w:rsidP="00C31AD3">
      <w:pPr>
        <w:ind w:left="360"/>
        <w:jc w:val="both"/>
      </w:pPr>
      <w:r w:rsidRPr="00C31AD3">
        <w:t>VI - for condenado por sentença irrecorrível em razão do cometimento de crime, contravenção penal ou improbidade administrativa por conduta dolosa.</w:t>
      </w:r>
    </w:p>
    <w:p w:rsidR="00A05523" w:rsidRPr="00C31AD3" w:rsidRDefault="00A05523" w:rsidP="00C31AD3">
      <w:pPr>
        <w:ind w:left="360"/>
        <w:jc w:val="both"/>
      </w:pPr>
    </w:p>
    <w:p w:rsidR="00A05523" w:rsidRPr="00C31AD3" w:rsidRDefault="00A05523" w:rsidP="00C31AD3">
      <w:pPr>
        <w:ind w:left="360"/>
        <w:jc w:val="both"/>
      </w:pPr>
      <w:r w:rsidRPr="00C31AD3">
        <w:t>Parágrafo único. A substituição se dará por deliberação da maioria dos componentes do Conselho, em procedimento iniciado mediante provocação de integrante do Conselho, do Ministério Público ou de qualquer cidadão, assegurada a ampla defesa.</w:t>
      </w:r>
    </w:p>
    <w:p w:rsidR="00DB6B00" w:rsidRPr="00C31AD3" w:rsidRDefault="00DB6B00" w:rsidP="00C31AD3">
      <w:pPr>
        <w:ind w:left="360"/>
        <w:jc w:val="both"/>
      </w:pPr>
    </w:p>
    <w:p w:rsidR="00DB6B00" w:rsidRPr="00C31AD3" w:rsidRDefault="00DB6B00" w:rsidP="00C31AD3">
      <w:pPr>
        <w:ind w:left="360"/>
        <w:jc w:val="both"/>
      </w:pPr>
      <w:r w:rsidRPr="00C31AD3">
        <w:tab/>
        <w:t>Art. 23. Perderá o mandato a entidade que:</w:t>
      </w:r>
    </w:p>
    <w:p w:rsidR="00DB6B00" w:rsidRPr="00C31AD3" w:rsidRDefault="00DB6B00" w:rsidP="00C31AD3">
      <w:pPr>
        <w:ind w:left="360"/>
        <w:jc w:val="both"/>
      </w:pPr>
    </w:p>
    <w:p w:rsidR="00DB6B00" w:rsidRPr="00C31AD3" w:rsidRDefault="00DB6B00" w:rsidP="00C31AD3">
      <w:pPr>
        <w:ind w:left="360"/>
        <w:jc w:val="both"/>
      </w:pPr>
      <w:r w:rsidRPr="00C31AD3">
        <w:t>I - extinguir sua área de atuação no Município de Varre-Sai;</w:t>
      </w:r>
    </w:p>
    <w:p w:rsidR="00DB6B00" w:rsidRPr="00C31AD3" w:rsidRDefault="00DB6B00" w:rsidP="00C31AD3">
      <w:pPr>
        <w:ind w:left="360"/>
        <w:jc w:val="both"/>
      </w:pPr>
      <w:r w:rsidRPr="00C31AD3">
        <w:t>II - tiver constatada em seu funcionamento irregularidade de acentuada gravidade que torne incompatível sua representação no Conselho;</w:t>
      </w:r>
    </w:p>
    <w:p w:rsidR="00DB6B00" w:rsidRPr="00C31AD3" w:rsidRDefault="00DB6B00" w:rsidP="00C31AD3">
      <w:pPr>
        <w:ind w:left="360"/>
        <w:jc w:val="both"/>
      </w:pPr>
      <w:r w:rsidRPr="00C31AD3">
        <w:t>III - sofrer penalidade administrativa reconhecidamente grave.</w:t>
      </w:r>
    </w:p>
    <w:p w:rsidR="00DB6B00" w:rsidRPr="00C31AD3" w:rsidRDefault="00DB6B00" w:rsidP="00C31AD3">
      <w:pPr>
        <w:ind w:left="360"/>
        <w:jc w:val="both"/>
      </w:pPr>
    </w:p>
    <w:p w:rsidR="00DB6B00" w:rsidRPr="00C31AD3" w:rsidRDefault="00DB6B00" w:rsidP="00C31AD3">
      <w:pPr>
        <w:ind w:left="360"/>
        <w:jc w:val="both"/>
      </w:pPr>
      <w:r w:rsidRPr="00C31AD3">
        <w:t>Parágrafo único. A substituição se dará por deliberação da maioria dos componentes do Conselho em procedimento iniciado mediante provocação de integrante do Conselho, do Ministério Público ou de qualquer cidadão, assegurada a ampla defesa.</w:t>
      </w:r>
    </w:p>
    <w:p w:rsidR="00DB6B00" w:rsidRPr="00C31AD3" w:rsidRDefault="00DB6B00" w:rsidP="00C31AD3">
      <w:pPr>
        <w:ind w:left="360"/>
        <w:jc w:val="both"/>
      </w:pPr>
    </w:p>
    <w:p w:rsidR="00DB6B00" w:rsidRPr="00C31AD3" w:rsidRDefault="00031FF7" w:rsidP="00C31AD3">
      <w:pPr>
        <w:ind w:left="360"/>
        <w:jc w:val="both"/>
      </w:pPr>
      <w:r w:rsidRPr="00C31AD3">
        <w:tab/>
      </w:r>
      <w:r w:rsidR="00DB6B00" w:rsidRPr="00C31AD3">
        <w:t>Art. 24. O Poder Executivo fica obrigado a prestar o apoio necessário ao funcionamento do Conselho Municipal dos Direitos da Pessoa com Deficiência.</w:t>
      </w:r>
    </w:p>
    <w:p w:rsidR="00DB6B00" w:rsidRPr="00C31AD3" w:rsidRDefault="00DB6B00" w:rsidP="00C31AD3">
      <w:pPr>
        <w:ind w:left="360"/>
        <w:jc w:val="both"/>
      </w:pPr>
    </w:p>
    <w:p w:rsidR="00DB6B00" w:rsidRPr="00C31AD3" w:rsidRDefault="00031FF7" w:rsidP="00C31AD3">
      <w:pPr>
        <w:ind w:left="360"/>
        <w:jc w:val="both"/>
      </w:pPr>
      <w:r w:rsidRPr="00C31AD3">
        <w:tab/>
      </w:r>
      <w:r w:rsidR="00DB6B00" w:rsidRPr="00C31AD3">
        <w:t>Art. 25. O Conselho Municipal dos Direitos da Pessoa com Deficiência, a partir do ano seguinte ao de sua criação, terá dotação orçamentária própria</w:t>
      </w:r>
      <w:r w:rsidRPr="00C31AD3">
        <w:t>,</w:t>
      </w:r>
      <w:r w:rsidR="00DB6B00" w:rsidRPr="00C31AD3">
        <w:t xml:space="preserve"> o que lhe assegurará funciona</w:t>
      </w:r>
      <w:r w:rsidRPr="00C31AD3">
        <w:t>mento e autonomia para o seu adequado</w:t>
      </w:r>
      <w:r w:rsidR="00DB6B00" w:rsidRPr="00C31AD3">
        <w:t xml:space="preserve"> andamento.</w:t>
      </w:r>
    </w:p>
    <w:p w:rsidR="00DB6B00" w:rsidRPr="00C31AD3" w:rsidRDefault="00DB6B00" w:rsidP="00C31AD3">
      <w:pPr>
        <w:ind w:left="360"/>
        <w:jc w:val="both"/>
      </w:pPr>
    </w:p>
    <w:p w:rsidR="00DB6B00" w:rsidRPr="00C31AD3" w:rsidRDefault="00DB6B00" w:rsidP="00C31AD3">
      <w:pPr>
        <w:ind w:left="360"/>
        <w:jc w:val="both"/>
      </w:pPr>
      <w:r w:rsidRPr="00C31AD3">
        <w:t>Parágrafo único. Os recursos a que se refere este artigo serão provenientes de verbas previstas no Orçamento Anual do Município de Pinhais.</w:t>
      </w:r>
    </w:p>
    <w:p w:rsidR="00DB6B00" w:rsidRPr="00C31AD3" w:rsidRDefault="00DB6B00" w:rsidP="00C31AD3">
      <w:pPr>
        <w:ind w:left="360"/>
        <w:jc w:val="both"/>
      </w:pPr>
    </w:p>
    <w:p w:rsidR="00DB6B00" w:rsidRPr="00C31AD3" w:rsidRDefault="00031FF7" w:rsidP="00C31AD3">
      <w:pPr>
        <w:ind w:left="360"/>
        <w:jc w:val="both"/>
      </w:pPr>
      <w:r w:rsidRPr="00C31AD3">
        <w:tab/>
      </w:r>
      <w:r w:rsidR="00DB6B00" w:rsidRPr="00C31AD3">
        <w:t>Art. 26. O funcionamento do Conselho Municipal dos Direitos da Pessoa com Deficiência será regulamentado em Regimento Interno, a ser homologado pelo(a) Prefeito(a) Municipal, por meio de Decreto Municipal.</w:t>
      </w:r>
    </w:p>
    <w:p w:rsidR="00DB6B00" w:rsidRPr="00C31AD3" w:rsidRDefault="00DB6B00" w:rsidP="00C31AD3">
      <w:pPr>
        <w:ind w:left="360"/>
        <w:jc w:val="both"/>
      </w:pPr>
    </w:p>
    <w:p w:rsidR="00DB6B00" w:rsidRPr="00C31AD3" w:rsidRDefault="00DB6B00" w:rsidP="00C31AD3">
      <w:pPr>
        <w:ind w:left="360"/>
        <w:jc w:val="both"/>
      </w:pPr>
      <w:r w:rsidRPr="00C31AD3">
        <w:t>Parágrafo único. Todas as decisões finais do Conselho Municipal dos Direitos da Pessoa com Deficiência serão tomadas por maioria absoluta de seus membros.</w:t>
      </w:r>
    </w:p>
    <w:p w:rsidR="00031FF7" w:rsidRPr="00C31AD3" w:rsidRDefault="00031FF7" w:rsidP="00C31AD3">
      <w:pPr>
        <w:ind w:left="360"/>
        <w:jc w:val="both"/>
      </w:pPr>
    </w:p>
    <w:p w:rsidR="00031FF7" w:rsidRPr="00C31AD3" w:rsidRDefault="00031FF7" w:rsidP="00C31AD3">
      <w:pPr>
        <w:ind w:left="360"/>
        <w:jc w:val="center"/>
      </w:pPr>
      <w:r w:rsidRPr="00C31AD3">
        <w:t>CAPÍTULO IV</w:t>
      </w:r>
    </w:p>
    <w:p w:rsidR="00031FF7" w:rsidRPr="00C31AD3" w:rsidRDefault="00031FF7" w:rsidP="00C31AD3">
      <w:pPr>
        <w:ind w:left="360"/>
        <w:jc w:val="center"/>
      </w:pPr>
      <w:r w:rsidRPr="00C31AD3">
        <w:t>DA CRIAÇÃO DO FUNDO MUNICIPAL DOS DIREITOS DA PESSOA COM DEFICIÊNCIA</w:t>
      </w:r>
    </w:p>
    <w:p w:rsidR="00031FF7" w:rsidRPr="00C31AD3" w:rsidRDefault="00031FF7" w:rsidP="00C31AD3">
      <w:pPr>
        <w:ind w:left="360"/>
        <w:jc w:val="both"/>
      </w:pPr>
    </w:p>
    <w:p w:rsidR="00031FF7" w:rsidRPr="00C31AD3" w:rsidRDefault="00031FF7" w:rsidP="00C31AD3">
      <w:pPr>
        <w:ind w:left="360"/>
        <w:jc w:val="both"/>
      </w:pPr>
      <w:r w:rsidRPr="00C31AD3">
        <w:tab/>
        <w:t>Art. 27. Fica criado o Fundo Municipal dos Direitos da Pessoa com Deficiência - FMDPD.</w:t>
      </w:r>
    </w:p>
    <w:p w:rsidR="00031FF7" w:rsidRPr="00C31AD3" w:rsidRDefault="00031FF7" w:rsidP="00C31AD3">
      <w:pPr>
        <w:ind w:left="360"/>
        <w:jc w:val="both"/>
      </w:pPr>
    </w:p>
    <w:p w:rsidR="00031FF7" w:rsidRPr="00C31AD3" w:rsidRDefault="00031FF7" w:rsidP="00C31AD3">
      <w:pPr>
        <w:ind w:left="360"/>
        <w:jc w:val="both"/>
      </w:pPr>
      <w:r w:rsidRPr="00C31AD3">
        <w:t>§ 1º O Fundo Municipal dos Direitos da Pessoa com Deficiência está vinculado diretamente ao(à) Secretário(a) Municipal de Assistência Social, Trabalho e Habitação ou a profissional designado(a) pelo referido Secretário, e o Conselho Municipal dos Direitos da Pessoa com Deficiência será responsável pela sua deliberação, controle e fiscalização.</w:t>
      </w:r>
    </w:p>
    <w:p w:rsidR="00031FF7" w:rsidRPr="00C31AD3" w:rsidRDefault="00031FF7" w:rsidP="00C31AD3">
      <w:pPr>
        <w:ind w:left="360"/>
        <w:jc w:val="both"/>
      </w:pPr>
    </w:p>
    <w:p w:rsidR="00031FF7" w:rsidRPr="00C31AD3" w:rsidRDefault="00031FF7" w:rsidP="00C31AD3">
      <w:pPr>
        <w:ind w:left="360"/>
        <w:jc w:val="both"/>
      </w:pPr>
      <w:r w:rsidRPr="00C31AD3">
        <w:t>§ 2º O orçamento do Fundo Municipal dos Direitos da Pessoa com Deficiência será uma unidade orçamentária própria e integrará o orçamen</w:t>
      </w:r>
      <w:r w:rsidR="00D427F0" w:rsidRPr="00C31AD3">
        <w:t>to geral do Município de Varre-Sai</w:t>
      </w:r>
      <w:r w:rsidRPr="00C31AD3">
        <w:t>.</w:t>
      </w:r>
    </w:p>
    <w:p w:rsidR="00031FF7" w:rsidRPr="00C31AD3" w:rsidRDefault="00031FF7" w:rsidP="00C31AD3">
      <w:pPr>
        <w:ind w:left="360"/>
        <w:jc w:val="both"/>
      </w:pPr>
    </w:p>
    <w:p w:rsidR="00031FF7" w:rsidRPr="00C31AD3" w:rsidRDefault="00031FF7" w:rsidP="00C31AD3">
      <w:pPr>
        <w:ind w:left="360"/>
        <w:jc w:val="both"/>
      </w:pPr>
      <w:r w:rsidRPr="00C31AD3">
        <w:t>§ 3º A aplicação das receitas orçamentárias vinculadas ao presente Fundo será feita por dotação consignada na Lei Orçamentária.</w:t>
      </w:r>
    </w:p>
    <w:p w:rsidR="00031FF7" w:rsidRPr="00C31AD3" w:rsidRDefault="00031FF7" w:rsidP="00C31AD3">
      <w:pPr>
        <w:ind w:left="360"/>
        <w:jc w:val="both"/>
      </w:pPr>
    </w:p>
    <w:p w:rsidR="00031FF7" w:rsidRPr="00C31AD3" w:rsidRDefault="00031FF7" w:rsidP="00C31AD3">
      <w:pPr>
        <w:ind w:left="360"/>
        <w:jc w:val="both"/>
      </w:pPr>
      <w:r w:rsidRPr="00C31AD3">
        <w:tab/>
        <w:t>Art. 28. O Fundo ora criado será o captador e aplicador dos recursos destinados à cobertura e/ou complementação de planos, programas, projetos e promoções específicas desse setor, cujo controle será feito por meio dos respectivos planos obrigatórios de aplicação, aprovados pelo Conselho Municipal dos Direitos da Pessoa com Deficiência, tais como:</w:t>
      </w:r>
    </w:p>
    <w:p w:rsidR="00031FF7" w:rsidRPr="00C31AD3" w:rsidRDefault="00031FF7" w:rsidP="00C31AD3">
      <w:pPr>
        <w:ind w:left="360"/>
        <w:jc w:val="both"/>
      </w:pPr>
    </w:p>
    <w:p w:rsidR="00031FF7" w:rsidRPr="00C31AD3" w:rsidRDefault="00031FF7" w:rsidP="00C31AD3">
      <w:pPr>
        <w:ind w:left="360"/>
        <w:jc w:val="both"/>
      </w:pPr>
      <w:r w:rsidRPr="00C31AD3">
        <w:t>I - registrar os recursos captados pelo Município por meio de convênios ou por doação ao Fundo;</w:t>
      </w:r>
    </w:p>
    <w:p w:rsidR="00031FF7" w:rsidRPr="00C31AD3" w:rsidRDefault="00031FF7" w:rsidP="00C31AD3">
      <w:pPr>
        <w:ind w:left="360"/>
        <w:jc w:val="both"/>
      </w:pPr>
      <w:r w:rsidRPr="00C31AD3">
        <w:t>II - registrar os recursos orçamentários próprios do Município ou a ele transferidos pelo Estado ou pela União em benefício de políticas públicas destinadas às pessoas com deficiência;</w:t>
      </w:r>
    </w:p>
    <w:p w:rsidR="00031FF7" w:rsidRPr="00C31AD3" w:rsidRDefault="00031FF7" w:rsidP="00C31AD3">
      <w:pPr>
        <w:ind w:left="360"/>
        <w:jc w:val="both"/>
      </w:pPr>
      <w:r w:rsidRPr="00C31AD3">
        <w:t>III - liberar recursos a serem aplicados em ações e benefícios das pessoas com deficiência, conforme o plano de aplicação de recursos, aprovados pelo Conselho Municipal dos Direitos da Pessoa com Deficiência.</w:t>
      </w:r>
    </w:p>
    <w:p w:rsidR="00031FF7" w:rsidRPr="00C31AD3" w:rsidRDefault="00031FF7" w:rsidP="00C31AD3">
      <w:pPr>
        <w:ind w:left="360"/>
        <w:jc w:val="both"/>
      </w:pPr>
    </w:p>
    <w:p w:rsidR="00031FF7" w:rsidRPr="00C31AD3" w:rsidRDefault="00031FF7" w:rsidP="00C31AD3">
      <w:pPr>
        <w:ind w:left="360"/>
        <w:jc w:val="both"/>
      </w:pPr>
      <w:r w:rsidRPr="00C31AD3">
        <w:tab/>
        <w:t>Art. 29. Constituirão receitas do Fundo:</w:t>
      </w:r>
    </w:p>
    <w:p w:rsidR="00031FF7" w:rsidRPr="00C31AD3" w:rsidRDefault="00031FF7" w:rsidP="00C31AD3">
      <w:pPr>
        <w:ind w:left="360"/>
        <w:jc w:val="both"/>
      </w:pPr>
    </w:p>
    <w:p w:rsidR="00031FF7" w:rsidRPr="00C31AD3" w:rsidRDefault="00031FF7" w:rsidP="00C31AD3">
      <w:pPr>
        <w:ind w:left="360"/>
        <w:jc w:val="both"/>
      </w:pPr>
      <w:r w:rsidRPr="00C31AD3">
        <w:t>I - recursos provenientes de órgãos da União ou do Estado, vinculados à Política Nacional/Estadual voltados para a Pessoa com Deficiência;</w:t>
      </w:r>
    </w:p>
    <w:p w:rsidR="00031FF7" w:rsidRPr="00C31AD3" w:rsidRDefault="00031FF7" w:rsidP="00C31AD3">
      <w:pPr>
        <w:ind w:left="360"/>
        <w:jc w:val="both"/>
      </w:pPr>
      <w:r w:rsidRPr="00C31AD3">
        <w:t>II - transferências de recursos especialmente consignados ao Fundo;</w:t>
      </w:r>
    </w:p>
    <w:p w:rsidR="00031FF7" w:rsidRPr="00C31AD3" w:rsidRDefault="00031FF7" w:rsidP="00C31AD3">
      <w:pPr>
        <w:ind w:left="360"/>
        <w:jc w:val="both"/>
      </w:pPr>
      <w:r w:rsidRPr="00C31AD3">
        <w:t>III - receitas resultantes de doações da iniciativa privada, pessoas físicas ou jurídicas;</w:t>
      </w:r>
    </w:p>
    <w:p w:rsidR="00031FF7" w:rsidRPr="00C31AD3" w:rsidRDefault="00031FF7" w:rsidP="00C31AD3">
      <w:pPr>
        <w:ind w:left="360"/>
        <w:jc w:val="both"/>
      </w:pPr>
      <w:r w:rsidRPr="00C31AD3">
        <w:t>IV - rendimentos eventuais, inclusive de aplicações financeiras dos recursos disponíveis;</w:t>
      </w:r>
    </w:p>
    <w:p w:rsidR="00031FF7" w:rsidRPr="00C31AD3" w:rsidRDefault="00031FF7" w:rsidP="00C31AD3">
      <w:pPr>
        <w:ind w:left="360"/>
        <w:jc w:val="both"/>
      </w:pPr>
      <w:r w:rsidRPr="00C31AD3">
        <w:t>V - transferências do exterior;</w:t>
      </w:r>
    </w:p>
    <w:p w:rsidR="00031FF7" w:rsidRPr="00C31AD3" w:rsidRDefault="00031FF7" w:rsidP="00C31AD3">
      <w:pPr>
        <w:ind w:left="360"/>
        <w:jc w:val="both"/>
      </w:pPr>
      <w:r w:rsidRPr="00C31AD3">
        <w:t>VI - dotações orçamentárias da União, do Estado e do próprio Município, previstas especificamente para o atendimento desta Lei;</w:t>
      </w:r>
    </w:p>
    <w:p w:rsidR="00031FF7" w:rsidRPr="00C31AD3" w:rsidRDefault="00031FF7" w:rsidP="00C31AD3">
      <w:pPr>
        <w:ind w:left="360"/>
        <w:jc w:val="both"/>
      </w:pPr>
      <w:r w:rsidRPr="00C31AD3">
        <w:t>VII - receitas de acordos, convênios e ajustes com órgãos públicos e da iniciativa privada, destinados ao Conselho Municipal dos Direitos da Pessoa com Deficiência;</w:t>
      </w:r>
    </w:p>
    <w:p w:rsidR="00031FF7" w:rsidRPr="00C31AD3" w:rsidRDefault="00031FF7" w:rsidP="00C31AD3">
      <w:pPr>
        <w:ind w:left="360"/>
        <w:jc w:val="both"/>
      </w:pPr>
      <w:r w:rsidRPr="00C31AD3">
        <w:t>VIII - valores decorrentes de multas por descumprimento às normas e princípios legais específicos à proteção, assistência e acessibilidade das pessoas com deficiência ou com mobilidade reduzida;</w:t>
      </w:r>
    </w:p>
    <w:p w:rsidR="00031FF7" w:rsidRPr="00C31AD3" w:rsidRDefault="00031FF7" w:rsidP="00C31AD3">
      <w:pPr>
        <w:ind w:left="360"/>
        <w:jc w:val="both"/>
      </w:pPr>
      <w:r w:rsidRPr="00C31AD3">
        <w:t>IX - outras receitas;</w:t>
      </w:r>
    </w:p>
    <w:p w:rsidR="00031FF7" w:rsidRPr="00C31AD3" w:rsidRDefault="00031FF7" w:rsidP="00C31AD3">
      <w:pPr>
        <w:ind w:left="360"/>
        <w:jc w:val="both"/>
      </w:pPr>
      <w:r w:rsidRPr="00C31AD3">
        <w:t>X - o saldo positivo do fundo apurado em balanço no término de cada exercício financeiro será transferido para o exercício seguinte.</w:t>
      </w:r>
    </w:p>
    <w:p w:rsidR="00031FF7" w:rsidRPr="00C31AD3" w:rsidRDefault="00031FF7" w:rsidP="00C31AD3">
      <w:pPr>
        <w:ind w:left="360"/>
        <w:jc w:val="both"/>
      </w:pPr>
    </w:p>
    <w:p w:rsidR="00031FF7" w:rsidRPr="00C31AD3" w:rsidRDefault="00031FF7" w:rsidP="00C31AD3">
      <w:pPr>
        <w:ind w:left="360"/>
        <w:jc w:val="both"/>
      </w:pPr>
      <w:r w:rsidRPr="00C31AD3">
        <w:t>Parágrafo único. As normas de acessibilidade, infrações, valores e formas para aplicação das multas no Município, serão fixadas por decreto próprio a ser publicado pelo Poder Executivo.</w:t>
      </w:r>
    </w:p>
    <w:p w:rsidR="00031FF7" w:rsidRPr="00C31AD3" w:rsidRDefault="00031FF7" w:rsidP="00C31AD3">
      <w:pPr>
        <w:ind w:left="360"/>
        <w:jc w:val="both"/>
      </w:pPr>
    </w:p>
    <w:p w:rsidR="00031FF7" w:rsidRPr="00C31AD3" w:rsidRDefault="00031FF7" w:rsidP="00C31AD3">
      <w:pPr>
        <w:ind w:left="360"/>
        <w:jc w:val="both"/>
      </w:pPr>
      <w:r w:rsidRPr="00C31AD3">
        <w:tab/>
        <w:t>Art. 30. Constituirão despesas do Fundo, entre outras:</w:t>
      </w:r>
    </w:p>
    <w:p w:rsidR="00031FF7" w:rsidRPr="00C31AD3" w:rsidRDefault="00031FF7" w:rsidP="00C31AD3">
      <w:pPr>
        <w:ind w:left="360"/>
        <w:jc w:val="both"/>
      </w:pPr>
    </w:p>
    <w:p w:rsidR="00031FF7" w:rsidRPr="00C31AD3" w:rsidRDefault="00031FF7" w:rsidP="00C31AD3">
      <w:pPr>
        <w:ind w:left="360"/>
        <w:jc w:val="both"/>
      </w:pPr>
      <w:r w:rsidRPr="00C31AD3">
        <w:t>I - no apoio ao desenvolvimento das ações priorizadas na política pública voltada para a pessoa com deficiência, aprovadas pelo Conselho Municipal, na forma da lei vigente;</w:t>
      </w:r>
    </w:p>
    <w:p w:rsidR="00031FF7" w:rsidRPr="00C31AD3" w:rsidRDefault="00031FF7" w:rsidP="00C31AD3">
      <w:pPr>
        <w:ind w:left="360"/>
        <w:jc w:val="both"/>
      </w:pPr>
      <w:r w:rsidRPr="00C31AD3">
        <w:t>II - no apoio aos programas e projetos de pesquisa, de estudos e de capacitação de recursos humanos necessários à execução das ações de prevenção, habilitação, reabilitação, inclusão, tecnologias assistivas, entre outras e equiparação de oportunidade em favor da pessoa com deficiência;</w:t>
      </w:r>
    </w:p>
    <w:p w:rsidR="00031FF7" w:rsidRPr="00C31AD3" w:rsidRDefault="00031FF7" w:rsidP="00C31AD3">
      <w:pPr>
        <w:ind w:left="360"/>
        <w:jc w:val="both"/>
      </w:pPr>
      <w:r w:rsidRPr="00C31AD3">
        <w:t>III - na manutenção da estrutura do Conselho Municipal, bem como nos programas de capacitação permanente dos Conselheiros;</w:t>
      </w:r>
    </w:p>
    <w:p w:rsidR="00031FF7" w:rsidRPr="00C31AD3" w:rsidRDefault="00031FF7" w:rsidP="00C31AD3">
      <w:pPr>
        <w:ind w:left="360"/>
        <w:jc w:val="both"/>
      </w:pPr>
      <w:r w:rsidRPr="00C31AD3">
        <w:t>IV - no custeio das eventuais atividades dos Conselheiros, no exercício da função, excetuando-se quaisquer remunerações de caráter laboral;</w:t>
      </w:r>
    </w:p>
    <w:p w:rsidR="00031FF7" w:rsidRPr="00C31AD3" w:rsidRDefault="00031FF7" w:rsidP="00C31AD3">
      <w:pPr>
        <w:ind w:left="360"/>
        <w:jc w:val="both"/>
      </w:pPr>
      <w:r w:rsidRPr="00C31AD3">
        <w:t>V - no apoio ao desenvolvimento e à implementação de sistemas de diagnósticos, controle, acompanhamento e avaliação de políticas públicas, programas governamentais e não governamentais voltados para a pessoa com deficiência;</w:t>
      </w:r>
    </w:p>
    <w:p w:rsidR="00031FF7" w:rsidRPr="00C31AD3" w:rsidRDefault="00031FF7" w:rsidP="00C31AD3">
      <w:pPr>
        <w:ind w:left="360"/>
        <w:jc w:val="both"/>
      </w:pPr>
      <w:r w:rsidRPr="00C31AD3">
        <w:t>VI - na promoção de campanhas educativas, seminários e demais eventos cuja finalidade seja a defesa, promoção e garantia dos direitos das pessoas com deficiência;</w:t>
      </w:r>
    </w:p>
    <w:p w:rsidR="00031FF7" w:rsidRPr="00C31AD3" w:rsidRDefault="00031FF7" w:rsidP="00C31AD3">
      <w:pPr>
        <w:ind w:left="360"/>
        <w:jc w:val="both"/>
      </w:pPr>
      <w:r w:rsidRPr="00C31AD3">
        <w:t>VII - no financiamento de ações, programas e projetos da rede socioassistencial que atua no campo da defesa e garantia de direitos, e/ou ao assessoramento, e/ou à representação e/ou ao atendimento da pessoa com deficiência;</w:t>
      </w:r>
    </w:p>
    <w:p w:rsidR="00031FF7" w:rsidRPr="00C31AD3" w:rsidRDefault="00031FF7" w:rsidP="00C31AD3">
      <w:pPr>
        <w:ind w:left="360"/>
        <w:jc w:val="both"/>
      </w:pPr>
    </w:p>
    <w:p w:rsidR="00031FF7" w:rsidRPr="00C31AD3" w:rsidRDefault="00031FF7" w:rsidP="00C31AD3">
      <w:pPr>
        <w:ind w:left="360"/>
        <w:jc w:val="both"/>
      </w:pPr>
      <w:r w:rsidRPr="00C31AD3">
        <w:t>Parágrafo único. Fica expressamente vedada a utilização dos recursos do Fundo para manutenção de quaisquer outras atividades que não tenham vinculação com as políticas de defesa e promoção dos direitos das pessoas com deficiência.</w:t>
      </w:r>
    </w:p>
    <w:p w:rsidR="00031FF7" w:rsidRPr="00C31AD3" w:rsidRDefault="00031FF7" w:rsidP="00C31AD3">
      <w:pPr>
        <w:ind w:left="360"/>
        <w:jc w:val="both"/>
      </w:pPr>
    </w:p>
    <w:p w:rsidR="00031FF7" w:rsidRPr="00C31AD3" w:rsidRDefault="00031FF7" w:rsidP="00C31AD3">
      <w:pPr>
        <w:ind w:left="360"/>
        <w:jc w:val="both"/>
      </w:pPr>
      <w:r w:rsidRPr="00C31AD3">
        <w:tab/>
        <w:t>Art. 31. Os recursos destinados ao Fundo serão depositados em conta bancária especial designada "Fundo Municipal dos Direitos da Pessoa com Deficiência", que será movimentada conforme planejamento previsto nesta Lei, respeitando todas as demais legislações vigentes sobre movimentação de recursos públicos.</w:t>
      </w:r>
    </w:p>
    <w:p w:rsidR="00031FF7" w:rsidRPr="00C31AD3" w:rsidRDefault="00031FF7" w:rsidP="00C31AD3">
      <w:pPr>
        <w:ind w:left="360"/>
        <w:jc w:val="both"/>
      </w:pPr>
    </w:p>
    <w:p w:rsidR="00031FF7" w:rsidRPr="00C31AD3" w:rsidRDefault="00031FF7" w:rsidP="00C31AD3">
      <w:pPr>
        <w:ind w:left="360"/>
        <w:jc w:val="both"/>
      </w:pPr>
      <w:r w:rsidRPr="00C31AD3">
        <w:tab/>
        <w:t>Art. 32. Ficará a cargo da Secretaria Municipal de Assistência Social, Trabalho e Habitação o envio ao Conselho Municipal dos Direitos da Pessoa com Deficiência dos extratos bancários e contábeis, trimestralmente, devendo constar neles a definição individualizada de receitas e despesas efetivamente realizadas, para o controle e aprovação da plenária.</w:t>
      </w:r>
    </w:p>
    <w:p w:rsidR="00031FF7" w:rsidRPr="00C31AD3" w:rsidRDefault="00031FF7" w:rsidP="00C31AD3">
      <w:pPr>
        <w:ind w:left="360"/>
        <w:jc w:val="both"/>
      </w:pPr>
    </w:p>
    <w:p w:rsidR="00031FF7" w:rsidRPr="00C31AD3" w:rsidRDefault="00031FF7" w:rsidP="00C31AD3">
      <w:pPr>
        <w:ind w:left="360"/>
        <w:jc w:val="both"/>
      </w:pPr>
      <w:r w:rsidRPr="00C31AD3">
        <w:tab/>
        <w:t>Art. 33. A prestação de contas dos recursos destinados a financiar os planos de trabalhos, programas, projetos e promoções apresentados e aprovados, será realizada pelas instituições contempladas ao órgão gestor, que após comprovar a aplicação dos recursos liberados, encaminhará ao Conselho Municipal dos Direitos da Pessoa com Deficiência para sua aprovação, em cumprimento ao Termo de Parceria firmado com o Município.</w:t>
      </w:r>
    </w:p>
    <w:p w:rsidR="00031FF7" w:rsidRDefault="00031FF7" w:rsidP="00C31AD3">
      <w:pPr>
        <w:ind w:left="360"/>
        <w:jc w:val="both"/>
      </w:pPr>
    </w:p>
    <w:p w:rsidR="00C31AD3" w:rsidRDefault="00C31AD3" w:rsidP="00C31AD3">
      <w:pPr>
        <w:ind w:left="360"/>
        <w:jc w:val="both"/>
      </w:pPr>
    </w:p>
    <w:p w:rsidR="00C31AD3" w:rsidRDefault="00C31AD3" w:rsidP="00C31AD3">
      <w:pPr>
        <w:ind w:left="360"/>
        <w:jc w:val="both"/>
      </w:pPr>
    </w:p>
    <w:p w:rsidR="00C31AD3" w:rsidRDefault="00C31AD3" w:rsidP="00C31AD3">
      <w:pPr>
        <w:ind w:left="360"/>
        <w:jc w:val="both"/>
      </w:pPr>
    </w:p>
    <w:p w:rsidR="00C31AD3" w:rsidRDefault="00C31AD3" w:rsidP="00C31AD3">
      <w:pPr>
        <w:ind w:left="360"/>
        <w:jc w:val="both"/>
      </w:pPr>
    </w:p>
    <w:p w:rsidR="00C31AD3" w:rsidRPr="00C31AD3" w:rsidRDefault="00C31AD3" w:rsidP="00C31AD3">
      <w:pPr>
        <w:ind w:left="360"/>
        <w:jc w:val="both"/>
      </w:pPr>
    </w:p>
    <w:p w:rsidR="00031FF7" w:rsidRPr="00C31AD3" w:rsidRDefault="00D63FAA" w:rsidP="00C31AD3">
      <w:pPr>
        <w:ind w:left="360"/>
        <w:jc w:val="center"/>
      </w:pPr>
      <w:r w:rsidRPr="00C31AD3">
        <w:t>CAPÍTULO V</w:t>
      </w:r>
    </w:p>
    <w:p w:rsidR="00031FF7" w:rsidRPr="00C31AD3" w:rsidRDefault="00031FF7" w:rsidP="00C31AD3">
      <w:pPr>
        <w:ind w:left="360"/>
        <w:jc w:val="center"/>
      </w:pPr>
      <w:r w:rsidRPr="00C31AD3">
        <w:t>DAS DISPOSIÇÕES FINAIS</w:t>
      </w:r>
    </w:p>
    <w:p w:rsidR="00031FF7" w:rsidRPr="00C31AD3" w:rsidRDefault="00031FF7" w:rsidP="00C31AD3">
      <w:pPr>
        <w:ind w:left="360"/>
        <w:jc w:val="both"/>
      </w:pPr>
    </w:p>
    <w:p w:rsidR="00031FF7" w:rsidRDefault="00031FF7" w:rsidP="00C31AD3">
      <w:pPr>
        <w:ind w:left="360"/>
        <w:jc w:val="both"/>
      </w:pPr>
      <w:r w:rsidRPr="00C31AD3">
        <w:tab/>
        <w:t>Art. 34. Esta lei entra em vigor na data de sua publicação, revogadas as disposições em contrário.</w:t>
      </w:r>
    </w:p>
    <w:p w:rsidR="00846364" w:rsidRPr="00C31AD3" w:rsidRDefault="00846364" w:rsidP="00C31AD3">
      <w:pPr>
        <w:ind w:left="360"/>
        <w:jc w:val="both"/>
      </w:pPr>
    </w:p>
    <w:p w:rsidR="00846364" w:rsidRPr="00236E5C" w:rsidRDefault="00846364" w:rsidP="00846364">
      <w:pPr>
        <w:jc w:val="center"/>
      </w:pPr>
      <w:r w:rsidRPr="00236E5C">
        <w:t xml:space="preserve">Registre-se     </w:t>
      </w:r>
      <w:r>
        <w:t xml:space="preserve"> </w:t>
      </w:r>
      <w:r w:rsidRPr="00236E5C">
        <w:t xml:space="preserve">        Publique-se     </w:t>
      </w:r>
      <w:r>
        <w:t xml:space="preserve"> </w:t>
      </w:r>
      <w:r w:rsidRPr="00236E5C">
        <w:t xml:space="preserve">    e          Cumpra-se</w:t>
      </w:r>
    </w:p>
    <w:p w:rsidR="00846364" w:rsidRPr="00236E5C" w:rsidRDefault="00846364" w:rsidP="00846364">
      <w:pPr>
        <w:ind w:firstLine="1134"/>
        <w:jc w:val="center"/>
      </w:pPr>
    </w:p>
    <w:p w:rsidR="00846364" w:rsidRPr="00236E5C" w:rsidRDefault="00846364" w:rsidP="00846364">
      <w:pPr>
        <w:jc w:val="center"/>
      </w:pPr>
      <w:r w:rsidRPr="00236E5C">
        <w:t xml:space="preserve">Prefeitura Municipal de Varre-Sai, </w:t>
      </w:r>
      <w:r>
        <w:t>17 de outubro de 2022.</w:t>
      </w:r>
    </w:p>
    <w:p w:rsidR="00846364" w:rsidRPr="00236E5C" w:rsidRDefault="00846364" w:rsidP="00846364">
      <w:pPr>
        <w:jc w:val="center"/>
      </w:pPr>
    </w:p>
    <w:p w:rsidR="00846364" w:rsidRDefault="00846364" w:rsidP="00846364">
      <w:pPr>
        <w:jc w:val="center"/>
      </w:pPr>
    </w:p>
    <w:p w:rsidR="00846364" w:rsidRPr="00236E5C" w:rsidRDefault="00846364" w:rsidP="00846364">
      <w:pPr>
        <w:jc w:val="center"/>
      </w:pPr>
    </w:p>
    <w:p w:rsidR="00846364" w:rsidRPr="00236E5C" w:rsidRDefault="00846364" w:rsidP="00846364">
      <w:pPr>
        <w:jc w:val="center"/>
      </w:pPr>
      <w:r w:rsidRPr="00236E5C">
        <w:t>SILVESTRE JOSÉ GORINI</w:t>
      </w:r>
    </w:p>
    <w:p w:rsidR="00846364" w:rsidRPr="00236E5C" w:rsidRDefault="00846364" w:rsidP="00846364">
      <w:pPr>
        <w:jc w:val="center"/>
      </w:pPr>
      <w:r w:rsidRPr="00236E5C">
        <w:t>PREFEITO MUNICIPAL</w:t>
      </w:r>
    </w:p>
    <w:p w:rsidR="00CD1980" w:rsidRPr="00C31AD3" w:rsidRDefault="00CD1980" w:rsidP="00C31AD3">
      <w:pPr>
        <w:ind w:firstLine="2280"/>
        <w:jc w:val="center"/>
      </w:pPr>
    </w:p>
    <w:sectPr w:rsidR="00CD1980" w:rsidRPr="00C31AD3" w:rsidSect="00A072A2">
      <w:headerReference w:type="default" r:id="rId8"/>
      <w:pgSz w:w="11907" w:h="16839" w:code="9"/>
      <w:pgMar w:top="1134" w:right="1134" w:bottom="1134" w:left="1134"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0BC" w:rsidRDefault="00A840BC">
      <w:r>
        <w:separator/>
      </w:r>
    </w:p>
  </w:endnote>
  <w:endnote w:type="continuationSeparator" w:id="1">
    <w:p w:rsidR="00A840BC" w:rsidRDefault="00A84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0BC" w:rsidRDefault="00A840BC">
      <w:r>
        <w:separator/>
      </w:r>
    </w:p>
  </w:footnote>
  <w:footnote w:type="continuationSeparator" w:id="1">
    <w:p w:rsidR="00A840BC" w:rsidRDefault="00A84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6F" w:rsidRDefault="00C52777">
    <w:pPr>
      <w:pStyle w:val="Cabealho"/>
    </w:pPr>
    <w:r>
      <w:rPr>
        <w:noProof/>
        <w:sz w:val="20"/>
      </w:rPr>
      <w:drawing>
        <wp:anchor distT="0" distB="0" distL="114300" distR="114300" simplePos="0" relativeHeight="251657728" behindDoc="0" locked="0" layoutInCell="1" allowOverlap="1">
          <wp:simplePos x="0" y="0"/>
          <wp:positionH relativeFrom="column">
            <wp:posOffset>2341880</wp:posOffset>
          </wp:positionH>
          <wp:positionV relativeFrom="paragraph">
            <wp:posOffset>-235585</wp:posOffset>
          </wp:positionV>
          <wp:extent cx="1439545" cy="1485900"/>
          <wp:effectExtent l="19050" t="0" r="8255" b="0"/>
          <wp:wrapNone/>
          <wp:docPr id="1" name="Imagem 3"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varresai.hpg.com.br/Area/brasao.jpg"/>
                  <pic:cNvPicPr>
                    <a:picLocks noChangeAspect="1" noChangeArrowheads="1"/>
                  </pic:cNvPicPr>
                </pic:nvPicPr>
                <pic:blipFill>
                  <a:blip r:embed="rId1" r:link="rId2"/>
                  <a:srcRect/>
                  <a:stretch>
                    <a:fillRect/>
                  </a:stretch>
                </pic:blipFill>
                <pic:spPr bwMode="auto">
                  <a:xfrm>
                    <a:off x="0" y="0"/>
                    <a:ext cx="1439545" cy="1485900"/>
                  </a:xfrm>
                  <a:prstGeom prst="rect">
                    <a:avLst/>
                  </a:prstGeom>
                  <a:noFill/>
                  <a:ln w="9525">
                    <a:noFill/>
                    <a:miter lim="800000"/>
                    <a:headEnd/>
                    <a:tailEnd/>
                  </a:ln>
                </pic:spPr>
              </pic:pic>
            </a:graphicData>
          </a:graphic>
        </wp:anchor>
      </w:drawing>
    </w:r>
  </w:p>
  <w:p w:rsidR="0042256F" w:rsidRDefault="0042256F">
    <w:pPr>
      <w:pStyle w:val="Cabealho"/>
      <w:jc w:val="center"/>
      <w:rPr>
        <w:rFonts w:ascii="Eras Medium ITC" w:hAnsi="Eras Medium ITC"/>
        <w:b/>
        <w:sz w:val="48"/>
      </w:rPr>
    </w:pPr>
  </w:p>
  <w:p w:rsidR="0042256F" w:rsidRDefault="0042256F">
    <w:pPr>
      <w:pStyle w:val="Cabealho"/>
      <w:rPr>
        <w:rFonts w:ascii="Eras Medium ITC" w:hAnsi="Eras Medium ITC"/>
        <w:b/>
        <w:sz w:val="48"/>
      </w:rPr>
    </w:pPr>
  </w:p>
  <w:p w:rsidR="0042256F" w:rsidRDefault="0042256F">
    <w:pPr>
      <w:pStyle w:val="Cabealho"/>
      <w:jc w:val="center"/>
      <w:rPr>
        <w:rFonts w:ascii="Eras Medium ITC" w:hAnsi="Eras Medium ITC"/>
        <w:b/>
        <w:sz w:val="48"/>
      </w:rPr>
    </w:pPr>
  </w:p>
  <w:p w:rsidR="0042256F" w:rsidRDefault="0042256F">
    <w:pPr>
      <w:pStyle w:val="Cabealho"/>
      <w:jc w:val="center"/>
      <w:rPr>
        <w:rFonts w:ascii="Eras Medium ITC" w:hAnsi="Eras Medium ITC"/>
        <w:b/>
        <w:sz w:val="48"/>
      </w:rPr>
    </w:pPr>
    <w:r>
      <w:rPr>
        <w:rFonts w:ascii="Eras Medium ITC" w:hAnsi="Eras Medium ITC"/>
        <w:b/>
        <w:sz w:val="48"/>
      </w:rPr>
      <w:t>Prefeitura Municipal de Varre-Sai</w:t>
    </w:r>
  </w:p>
  <w:p w:rsidR="0042256F" w:rsidRDefault="0042256F">
    <w:pPr>
      <w:pStyle w:val="Cabealho"/>
      <w:jc w:val="center"/>
      <w:rPr>
        <w:rFonts w:ascii="Arial Narrow" w:hAnsi="Arial Narrow"/>
        <w:sz w:val="36"/>
      </w:rPr>
    </w:pPr>
    <w:r>
      <w:rPr>
        <w:rFonts w:ascii="Arial Narrow" w:hAnsi="Arial Narrow"/>
        <w:sz w:val="36"/>
      </w:rPr>
      <w:t>Estado do Rio de Janeiro</w:t>
    </w:r>
  </w:p>
  <w:p w:rsidR="00A81128" w:rsidRPr="0031673F" w:rsidRDefault="0042256F" w:rsidP="00A81128">
    <w:pPr>
      <w:pStyle w:val="Cabealho"/>
      <w:jc w:val="center"/>
      <w:rPr>
        <w:rFonts w:ascii="Arial Narrow" w:hAnsi="Arial Narrow"/>
        <w:sz w:val="36"/>
      </w:rPr>
    </w:pPr>
    <w:r>
      <w:rPr>
        <w:rFonts w:ascii="Arial Narrow" w:hAnsi="Arial Narrow"/>
        <w:sz w:val="36"/>
      </w:rPr>
      <w:t>Gabinete do Prefeito</w:t>
    </w:r>
  </w:p>
  <w:p w:rsidR="0042256F" w:rsidRDefault="004225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C50D29"/>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09702F9D"/>
    <w:multiLevelType w:val="singleLevel"/>
    <w:tmpl w:val="04160013"/>
    <w:lvl w:ilvl="0">
      <w:start w:val="1"/>
      <w:numFmt w:val="upperRoman"/>
      <w:lvlText w:val="%1."/>
      <w:lvlJc w:val="left"/>
      <w:pPr>
        <w:tabs>
          <w:tab w:val="num" w:pos="720"/>
        </w:tabs>
        <w:ind w:left="720" w:hanging="720"/>
      </w:pPr>
    </w:lvl>
  </w:abstractNum>
  <w:abstractNum w:abstractNumId="3">
    <w:nsid w:val="0EB72E6B"/>
    <w:multiLevelType w:val="hybridMultilevel"/>
    <w:tmpl w:val="9232F8FE"/>
    <w:lvl w:ilvl="0" w:tplc="9EDCEE02">
      <w:numFmt w:val="bullet"/>
      <w:lvlText w:val="-"/>
      <w:lvlJc w:val="left"/>
      <w:pPr>
        <w:tabs>
          <w:tab w:val="num" w:pos="735"/>
        </w:tabs>
        <w:ind w:left="735" w:hanging="375"/>
      </w:pPr>
      <w:rPr>
        <w:rFonts w:ascii="Times New Roman" w:eastAsia="Times New Roman" w:hAnsi="Times New Roman" w:cs="Times New Roman" w:hint="default"/>
      </w:rPr>
    </w:lvl>
    <w:lvl w:ilvl="1" w:tplc="4104C0EE" w:tentative="1">
      <w:start w:val="1"/>
      <w:numFmt w:val="bullet"/>
      <w:lvlText w:val="o"/>
      <w:lvlJc w:val="left"/>
      <w:pPr>
        <w:tabs>
          <w:tab w:val="num" w:pos="1440"/>
        </w:tabs>
        <w:ind w:left="1440" w:hanging="360"/>
      </w:pPr>
      <w:rPr>
        <w:rFonts w:ascii="Courier New" w:hAnsi="Courier New" w:hint="default"/>
      </w:rPr>
    </w:lvl>
    <w:lvl w:ilvl="2" w:tplc="DB805660" w:tentative="1">
      <w:start w:val="1"/>
      <w:numFmt w:val="bullet"/>
      <w:lvlText w:val=""/>
      <w:lvlJc w:val="left"/>
      <w:pPr>
        <w:tabs>
          <w:tab w:val="num" w:pos="2160"/>
        </w:tabs>
        <w:ind w:left="2160" w:hanging="360"/>
      </w:pPr>
      <w:rPr>
        <w:rFonts w:ascii="Wingdings" w:hAnsi="Wingdings" w:hint="default"/>
      </w:rPr>
    </w:lvl>
    <w:lvl w:ilvl="3" w:tplc="18BC5D88" w:tentative="1">
      <w:start w:val="1"/>
      <w:numFmt w:val="bullet"/>
      <w:lvlText w:val=""/>
      <w:lvlJc w:val="left"/>
      <w:pPr>
        <w:tabs>
          <w:tab w:val="num" w:pos="2880"/>
        </w:tabs>
        <w:ind w:left="2880" w:hanging="360"/>
      </w:pPr>
      <w:rPr>
        <w:rFonts w:ascii="Symbol" w:hAnsi="Symbol" w:hint="default"/>
      </w:rPr>
    </w:lvl>
    <w:lvl w:ilvl="4" w:tplc="7F322954" w:tentative="1">
      <w:start w:val="1"/>
      <w:numFmt w:val="bullet"/>
      <w:lvlText w:val="o"/>
      <w:lvlJc w:val="left"/>
      <w:pPr>
        <w:tabs>
          <w:tab w:val="num" w:pos="3600"/>
        </w:tabs>
        <w:ind w:left="3600" w:hanging="360"/>
      </w:pPr>
      <w:rPr>
        <w:rFonts w:ascii="Courier New" w:hAnsi="Courier New" w:hint="default"/>
      </w:rPr>
    </w:lvl>
    <w:lvl w:ilvl="5" w:tplc="EF88F000" w:tentative="1">
      <w:start w:val="1"/>
      <w:numFmt w:val="bullet"/>
      <w:lvlText w:val=""/>
      <w:lvlJc w:val="left"/>
      <w:pPr>
        <w:tabs>
          <w:tab w:val="num" w:pos="4320"/>
        </w:tabs>
        <w:ind w:left="4320" w:hanging="360"/>
      </w:pPr>
      <w:rPr>
        <w:rFonts w:ascii="Wingdings" w:hAnsi="Wingdings" w:hint="default"/>
      </w:rPr>
    </w:lvl>
    <w:lvl w:ilvl="6" w:tplc="E09C3BDC" w:tentative="1">
      <w:start w:val="1"/>
      <w:numFmt w:val="bullet"/>
      <w:lvlText w:val=""/>
      <w:lvlJc w:val="left"/>
      <w:pPr>
        <w:tabs>
          <w:tab w:val="num" w:pos="5040"/>
        </w:tabs>
        <w:ind w:left="5040" w:hanging="360"/>
      </w:pPr>
      <w:rPr>
        <w:rFonts w:ascii="Symbol" w:hAnsi="Symbol" w:hint="default"/>
      </w:rPr>
    </w:lvl>
    <w:lvl w:ilvl="7" w:tplc="D4C04396" w:tentative="1">
      <w:start w:val="1"/>
      <w:numFmt w:val="bullet"/>
      <w:lvlText w:val="o"/>
      <w:lvlJc w:val="left"/>
      <w:pPr>
        <w:tabs>
          <w:tab w:val="num" w:pos="5760"/>
        </w:tabs>
        <w:ind w:left="5760" w:hanging="360"/>
      </w:pPr>
      <w:rPr>
        <w:rFonts w:ascii="Courier New" w:hAnsi="Courier New" w:hint="default"/>
      </w:rPr>
    </w:lvl>
    <w:lvl w:ilvl="8" w:tplc="32E61B7E" w:tentative="1">
      <w:start w:val="1"/>
      <w:numFmt w:val="bullet"/>
      <w:lvlText w:val=""/>
      <w:lvlJc w:val="left"/>
      <w:pPr>
        <w:tabs>
          <w:tab w:val="num" w:pos="6480"/>
        </w:tabs>
        <w:ind w:left="6480" w:hanging="360"/>
      </w:pPr>
      <w:rPr>
        <w:rFonts w:ascii="Wingdings" w:hAnsi="Wingdings" w:hint="default"/>
      </w:rPr>
    </w:lvl>
  </w:abstractNum>
  <w:abstractNum w:abstractNumId="4">
    <w:nsid w:val="0F1E2E99"/>
    <w:multiLevelType w:val="singleLevel"/>
    <w:tmpl w:val="04160013"/>
    <w:lvl w:ilvl="0">
      <w:start w:val="1"/>
      <w:numFmt w:val="upperRoman"/>
      <w:lvlText w:val="%1."/>
      <w:lvlJc w:val="left"/>
      <w:pPr>
        <w:tabs>
          <w:tab w:val="num" w:pos="720"/>
        </w:tabs>
        <w:ind w:left="720" w:hanging="720"/>
      </w:pPr>
    </w:lvl>
  </w:abstractNum>
  <w:abstractNum w:abstractNumId="5">
    <w:nsid w:val="0FF277C2"/>
    <w:multiLevelType w:val="singleLevel"/>
    <w:tmpl w:val="5BC62006"/>
    <w:lvl w:ilvl="0">
      <w:start w:val="1"/>
      <w:numFmt w:val="decimal"/>
      <w:lvlText w:val="%1-"/>
      <w:lvlJc w:val="left"/>
      <w:pPr>
        <w:tabs>
          <w:tab w:val="num" w:pos="360"/>
        </w:tabs>
        <w:ind w:left="360" w:hanging="360"/>
      </w:pPr>
      <w:rPr>
        <w:rFonts w:hint="default"/>
      </w:rPr>
    </w:lvl>
  </w:abstractNum>
  <w:abstractNum w:abstractNumId="6">
    <w:nsid w:val="2D456A34"/>
    <w:multiLevelType w:val="hybridMultilevel"/>
    <w:tmpl w:val="0BAC0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2690A64"/>
    <w:multiLevelType w:val="hybridMultilevel"/>
    <w:tmpl w:val="2A1E2D6E"/>
    <w:lvl w:ilvl="0" w:tplc="117AC630">
      <w:numFmt w:val="bullet"/>
      <w:lvlText w:val="-"/>
      <w:lvlJc w:val="left"/>
      <w:pPr>
        <w:tabs>
          <w:tab w:val="num" w:pos="720"/>
        </w:tabs>
        <w:ind w:left="720" w:hanging="360"/>
      </w:pPr>
      <w:rPr>
        <w:rFonts w:ascii="Times New Roman" w:eastAsia="Times New Roman" w:hAnsi="Times New Roman" w:cs="Times New Roman" w:hint="default"/>
      </w:rPr>
    </w:lvl>
    <w:lvl w:ilvl="1" w:tplc="A8B0DFCE" w:tentative="1">
      <w:start w:val="1"/>
      <w:numFmt w:val="bullet"/>
      <w:lvlText w:val="o"/>
      <w:lvlJc w:val="left"/>
      <w:pPr>
        <w:tabs>
          <w:tab w:val="num" w:pos="1440"/>
        </w:tabs>
        <w:ind w:left="1440" w:hanging="360"/>
      </w:pPr>
      <w:rPr>
        <w:rFonts w:ascii="Courier New" w:hAnsi="Courier New" w:hint="default"/>
      </w:rPr>
    </w:lvl>
    <w:lvl w:ilvl="2" w:tplc="A7061AF0" w:tentative="1">
      <w:start w:val="1"/>
      <w:numFmt w:val="bullet"/>
      <w:lvlText w:val=""/>
      <w:lvlJc w:val="left"/>
      <w:pPr>
        <w:tabs>
          <w:tab w:val="num" w:pos="2160"/>
        </w:tabs>
        <w:ind w:left="2160" w:hanging="360"/>
      </w:pPr>
      <w:rPr>
        <w:rFonts w:ascii="Wingdings" w:hAnsi="Wingdings" w:hint="default"/>
      </w:rPr>
    </w:lvl>
    <w:lvl w:ilvl="3" w:tplc="BC36D396" w:tentative="1">
      <w:start w:val="1"/>
      <w:numFmt w:val="bullet"/>
      <w:lvlText w:val=""/>
      <w:lvlJc w:val="left"/>
      <w:pPr>
        <w:tabs>
          <w:tab w:val="num" w:pos="2880"/>
        </w:tabs>
        <w:ind w:left="2880" w:hanging="360"/>
      </w:pPr>
      <w:rPr>
        <w:rFonts w:ascii="Symbol" w:hAnsi="Symbol" w:hint="default"/>
      </w:rPr>
    </w:lvl>
    <w:lvl w:ilvl="4" w:tplc="A84016A6" w:tentative="1">
      <w:start w:val="1"/>
      <w:numFmt w:val="bullet"/>
      <w:lvlText w:val="o"/>
      <w:lvlJc w:val="left"/>
      <w:pPr>
        <w:tabs>
          <w:tab w:val="num" w:pos="3600"/>
        </w:tabs>
        <w:ind w:left="3600" w:hanging="360"/>
      </w:pPr>
      <w:rPr>
        <w:rFonts w:ascii="Courier New" w:hAnsi="Courier New" w:hint="default"/>
      </w:rPr>
    </w:lvl>
    <w:lvl w:ilvl="5" w:tplc="1B90D950" w:tentative="1">
      <w:start w:val="1"/>
      <w:numFmt w:val="bullet"/>
      <w:lvlText w:val=""/>
      <w:lvlJc w:val="left"/>
      <w:pPr>
        <w:tabs>
          <w:tab w:val="num" w:pos="4320"/>
        </w:tabs>
        <w:ind w:left="4320" w:hanging="360"/>
      </w:pPr>
      <w:rPr>
        <w:rFonts w:ascii="Wingdings" w:hAnsi="Wingdings" w:hint="default"/>
      </w:rPr>
    </w:lvl>
    <w:lvl w:ilvl="6" w:tplc="57D874F8" w:tentative="1">
      <w:start w:val="1"/>
      <w:numFmt w:val="bullet"/>
      <w:lvlText w:val=""/>
      <w:lvlJc w:val="left"/>
      <w:pPr>
        <w:tabs>
          <w:tab w:val="num" w:pos="5040"/>
        </w:tabs>
        <w:ind w:left="5040" w:hanging="360"/>
      </w:pPr>
      <w:rPr>
        <w:rFonts w:ascii="Symbol" w:hAnsi="Symbol" w:hint="default"/>
      </w:rPr>
    </w:lvl>
    <w:lvl w:ilvl="7" w:tplc="E42A9D48" w:tentative="1">
      <w:start w:val="1"/>
      <w:numFmt w:val="bullet"/>
      <w:lvlText w:val="o"/>
      <w:lvlJc w:val="left"/>
      <w:pPr>
        <w:tabs>
          <w:tab w:val="num" w:pos="5760"/>
        </w:tabs>
        <w:ind w:left="5760" w:hanging="360"/>
      </w:pPr>
      <w:rPr>
        <w:rFonts w:ascii="Courier New" w:hAnsi="Courier New" w:hint="default"/>
      </w:rPr>
    </w:lvl>
    <w:lvl w:ilvl="8" w:tplc="55784378" w:tentative="1">
      <w:start w:val="1"/>
      <w:numFmt w:val="bullet"/>
      <w:lvlText w:val=""/>
      <w:lvlJc w:val="left"/>
      <w:pPr>
        <w:tabs>
          <w:tab w:val="num" w:pos="6480"/>
        </w:tabs>
        <w:ind w:left="6480" w:hanging="360"/>
      </w:pPr>
      <w:rPr>
        <w:rFonts w:ascii="Wingdings" w:hAnsi="Wingdings" w:hint="default"/>
      </w:rPr>
    </w:lvl>
  </w:abstractNum>
  <w:abstractNum w:abstractNumId="8">
    <w:nsid w:val="45C73160"/>
    <w:multiLevelType w:val="hybridMultilevel"/>
    <w:tmpl w:val="0A5843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BB340C"/>
    <w:multiLevelType w:val="hybridMultilevel"/>
    <w:tmpl w:val="C84C987E"/>
    <w:lvl w:ilvl="0" w:tplc="04160017">
      <w:start w:val="1"/>
      <w:numFmt w:val="lowerLetter"/>
      <w:lvlText w:val="%1)"/>
      <w:lvlJc w:val="left"/>
      <w:pPr>
        <w:tabs>
          <w:tab w:val="num" w:pos="1260"/>
        </w:tabs>
        <w:ind w:left="1260" w:hanging="360"/>
      </w:pPr>
      <w:rPr>
        <w:rFonts w:cs="Times New Roman" w:hint="default"/>
      </w:rPr>
    </w:lvl>
    <w:lvl w:ilvl="1" w:tplc="04160003" w:tentative="1">
      <w:start w:val="1"/>
      <w:numFmt w:val="bullet"/>
      <w:lvlText w:val="o"/>
      <w:lvlJc w:val="left"/>
      <w:pPr>
        <w:tabs>
          <w:tab w:val="num" w:pos="1980"/>
        </w:tabs>
        <w:ind w:left="1980" w:hanging="360"/>
      </w:pPr>
      <w:rPr>
        <w:rFonts w:ascii="Courier New" w:hAnsi="Courier New" w:hint="default"/>
      </w:rPr>
    </w:lvl>
    <w:lvl w:ilvl="2" w:tplc="04160005" w:tentative="1">
      <w:start w:val="1"/>
      <w:numFmt w:val="bullet"/>
      <w:lvlText w:val=""/>
      <w:lvlJc w:val="left"/>
      <w:pPr>
        <w:tabs>
          <w:tab w:val="num" w:pos="2700"/>
        </w:tabs>
        <w:ind w:left="2700" w:hanging="360"/>
      </w:pPr>
      <w:rPr>
        <w:rFonts w:ascii="Wingdings" w:hAnsi="Wingdings" w:hint="default"/>
      </w:rPr>
    </w:lvl>
    <w:lvl w:ilvl="3" w:tplc="04160001" w:tentative="1">
      <w:start w:val="1"/>
      <w:numFmt w:val="bullet"/>
      <w:lvlText w:val=""/>
      <w:lvlJc w:val="left"/>
      <w:pPr>
        <w:tabs>
          <w:tab w:val="num" w:pos="3420"/>
        </w:tabs>
        <w:ind w:left="3420" w:hanging="360"/>
      </w:pPr>
      <w:rPr>
        <w:rFonts w:ascii="Symbol" w:hAnsi="Symbol" w:hint="default"/>
      </w:rPr>
    </w:lvl>
    <w:lvl w:ilvl="4" w:tplc="04160003" w:tentative="1">
      <w:start w:val="1"/>
      <w:numFmt w:val="bullet"/>
      <w:lvlText w:val="o"/>
      <w:lvlJc w:val="left"/>
      <w:pPr>
        <w:tabs>
          <w:tab w:val="num" w:pos="4140"/>
        </w:tabs>
        <w:ind w:left="4140" w:hanging="360"/>
      </w:pPr>
      <w:rPr>
        <w:rFonts w:ascii="Courier New" w:hAnsi="Courier New" w:hint="default"/>
      </w:rPr>
    </w:lvl>
    <w:lvl w:ilvl="5" w:tplc="04160005" w:tentative="1">
      <w:start w:val="1"/>
      <w:numFmt w:val="bullet"/>
      <w:lvlText w:val=""/>
      <w:lvlJc w:val="left"/>
      <w:pPr>
        <w:tabs>
          <w:tab w:val="num" w:pos="4860"/>
        </w:tabs>
        <w:ind w:left="4860" w:hanging="360"/>
      </w:pPr>
      <w:rPr>
        <w:rFonts w:ascii="Wingdings" w:hAnsi="Wingdings" w:hint="default"/>
      </w:rPr>
    </w:lvl>
    <w:lvl w:ilvl="6" w:tplc="04160001" w:tentative="1">
      <w:start w:val="1"/>
      <w:numFmt w:val="bullet"/>
      <w:lvlText w:val=""/>
      <w:lvlJc w:val="left"/>
      <w:pPr>
        <w:tabs>
          <w:tab w:val="num" w:pos="5580"/>
        </w:tabs>
        <w:ind w:left="5580" w:hanging="360"/>
      </w:pPr>
      <w:rPr>
        <w:rFonts w:ascii="Symbol" w:hAnsi="Symbol" w:hint="default"/>
      </w:rPr>
    </w:lvl>
    <w:lvl w:ilvl="7" w:tplc="04160003" w:tentative="1">
      <w:start w:val="1"/>
      <w:numFmt w:val="bullet"/>
      <w:lvlText w:val="o"/>
      <w:lvlJc w:val="left"/>
      <w:pPr>
        <w:tabs>
          <w:tab w:val="num" w:pos="6300"/>
        </w:tabs>
        <w:ind w:left="6300" w:hanging="360"/>
      </w:pPr>
      <w:rPr>
        <w:rFonts w:ascii="Courier New" w:hAnsi="Courier New" w:hint="default"/>
      </w:rPr>
    </w:lvl>
    <w:lvl w:ilvl="8" w:tplc="04160005" w:tentative="1">
      <w:start w:val="1"/>
      <w:numFmt w:val="bullet"/>
      <w:lvlText w:val=""/>
      <w:lvlJc w:val="left"/>
      <w:pPr>
        <w:tabs>
          <w:tab w:val="num" w:pos="7020"/>
        </w:tabs>
        <w:ind w:left="7020" w:hanging="360"/>
      </w:pPr>
      <w:rPr>
        <w:rFonts w:ascii="Wingdings" w:hAnsi="Wingdings" w:hint="default"/>
      </w:rPr>
    </w:lvl>
  </w:abstractNum>
  <w:abstractNum w:abstractNumId="10">
    <w:nsid w:val="4BE01EA9"/>
    <w:multiLevelType w:val="singleLevel"/>
    <w:tmpl w:val="04160013"/>
    <w:lvl w:ilvl="0">
      <w:start w:val="1"/>
      <w:numFmt w:val="upperRoman"/>
      <w:lvlText w:val="%1."/>
      <w:lvlJc w:val="left"/>
      <w:pPr>
        <w:tabs>
          <w:tab w:val="num" w:pos="720"/>
        </w:tabs>
        <w:ind w:left="720" w:hanging="720"/>
      </w:pPr>
    </w:lvl>
  </w:abstractNum>
  <w:abstractNum w:abstractNumId="11">
    <w:nsid w:val="4E9C7486"/>
    <w:multiLevelType w:val="singleLevel"/>
    <w:tmpl w:val="04160013"/>
    <w:lvl w:ilvl="0">
      <w:start w:val="1"/>
      <w:numFmt w:val="upperRoman"/>
      <w:lvlText w:val="%1."/>
      <w:lvlJc w:val="left"/>
      <w:pPr>
        <w:tabs>
          <w:tab w:val="num" w:pos="720"/>
        </w:tabs>
        <w:ind w:left="720" w:hanging="720"/>
      </w:pPr>
    </w:lvl>
  </w:abstractNum>
  <w:abstractNum w:abstractNumId="12">
    <w:nsid w:val="526E1964"/>
    <w:multiLevelType w:val="singleLevel"/>
    <w:tmpl w:val="04160013"/>
    <w:lvl w:ilvl="0">
      <w:start w:val="1"/>
      <w:numFmt w:val="upperRoman"/>
      <w:lvlText w:val="%1."/>
      <w:lvlJc w:val="left"/>
      <w:pPr>
        <w:tabs>
          <w:tab w:val="num" w:pos="720"/>
        </w:tabs>
        <w:ind w:left="720" w:hanging="720"/>
      </w:pPr>
    </w:lvl>
  </w:abstractNum>
  <w:abstractNum w:abstractNumId="13">
    <w:nsid w:val="6C123729"/>
    <w:multiLevelType w:val="singleLevel"/>
    <w:tmpl w:val="04160013"/>
    <w:lvl w:ilvl="0">
      <w:start w:val="1"/>
      <w:numFmt w:val="upperRoman"/>
      <w:lvlText w:val="%1."/>
      <w:lvlJc w:val="left"/>
      <w:pPr>
        <w:tabs>
          <w:tab w:val="num" w:pos="720"/>
        </w:tabs>
        <w:ind w:left="720" w:hanging="720"/>
      </w:pPr>
    </w:lvl>
  </w:abstractNum>
  <w:abstractNum w:abstractNumId="14">
    <w:nsid w:val="7DBA2A91"/>
    <w:multiLevelType w:val="hybridMultilevel"/>
    <w:tmpl w:val="03D689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9"/>
  </w:num>
  <w:num w:numId="6">
    <w:abstractNumId w:val="4"/>
  </w:num>
  <w:num w:numId="7">
    <w:abstractNumId w:val="13"/>
  </w:num>
  <w:num w:numId="8">
    <w:abstractNumId w:val="12"/>
  </w:num>
  <w:num w:numId="9">
    <w:abstractNumId w:val="11"/>
  </w:num>
  <w:num w:numId="10">
    <w:abstractNumId w:val="2"/>
  </w:num>
  <w:num w:numId="11">
    <w:abstractNumId w:val="10"/>
  </w:num>
  <w:num w:numId="12">
    <w:abstractNumId w:val="0"/>
  </w:num>
  <w:num w:numId="13">
    <w:abstractNumId w:val="6"/>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attachedTemplate r:id="rId1"/>
  <w:stylePaneFormatFilter w:val="3F01"/>
  <w:defaultTabStop w:val="708"/>
  <w:hyphenationZone w:val="425"/>
  <w:drawingGridHorizontalSpacing w:val="120"/>
  <w:displayHorizontalDrawingGridEvery w:val="2"/>
  <w:noPunctuationKerning/>
  <w:characterSpacingControl w:val="doNotCompress"/>
  <w:savePreviewPicture/>
  <w:hdrShapeDefaults>
    <o:shapedefaults v:ext="edit" spidmax="36866"/>
  </w:hdrShapeDefaults>
  <w:footnotePr>
    <w:footnote w:id="0"/>
    <w:footnote w:id="1"/>
  </w:footnotePr>
  <w:endnotePr>
    <w:endnote w:id="0"/>
    <w:endnote w:id="1"/>
  </w:endnotePr>
  <w:compat/>
  <w:rsids>
    <w:rsidRoot w:val="00223E53"/>
    <w:rsid w:val="00001B26"/>
    <w:rsid w:val="00002FA2"/>
    <w:rsid w:val="00003A06"/>
    <w:rsid w:val="00015BE0"/>
    <w:rsid w:val="00016E8E"/>
    <w:rsid w:val="00017893"/>
    <w:rsid w:val="000226CA"/>
    <w:rsid w:val="00023506"/>
    <w:rsid w:val="00025EF0"/>
    <w:rsid w:val="0003132A"/>
    <w:rsid w:val="00031CB3"/>
    <w:rsid w:val="00031FF7"/>
    <w:rsid w:val="00033179"/>
    <w:rsid w:val="00051C98"/>
    <w:rsid w:val="00052003"/>
    <w:rsid w:val="000561B3"/>
    <w:rsid w:val="00061523"/>
    <w:rsid w:val="000634FF"/>
    <w:rsid w:val="000635DC"/>
    <w:rsid w:val="00071FE5"/>
    <w:rsid w:val="0007401C"/>
    <w:rsid w:val="000749FC"/>
    <w:rsid w:val="00082B8E"/>
    <w:rsid w:val="00083C9C"/>
    <w:rsid w:val="0008453D"/>
    <w:rsid w:val="000845E9"/>
    <w:rsid w:val="00084F32"/>
    <w:rsid w:val="000859BF"/>
    <w:rsid w:val="00087DE9"/>
    <w:rsid w:val="000B4036"/>
    <w:rsid w:val="000B5524"/>
    <w:rsid w:val="000C0A27"/>
    <w:rsid w:val="000C7287"/>
    <w:rsid w:val="000D2A9E"/>
    <w:rsid w:val="000D52FC"/>
    <w:rsid w:val="000D7FBB"/>
    <w:rsid w:val="000E04B0"/>
    <w:rsid w:val="000E13CD"/>
    <w:rsid w:val="000E16D8"/>
    <w:rsid w:val="000E19A3"/>
    <w:rsid w:val="000E7524"/>
    <w:rsid w:val="000F7255"/>
    <w:rsid w:val="00103515"/>
    <w:rsid w:val="00106C9E"/>
    <w:rsid w:val="00107108"/>
    <w:rsid w:val="0010731E"/>
    <w:rsid w:val="00112150"/>
    <w:rsid w:val="00115502"/>
    <w:rsid w:val="00125BBF"/>
    <w:rsid w:val="00137C15"/>
    <w:rsid w:val="00147418"/>
    <w:rsid w:val="00152F4D"/>
    <w:rsid w:val="0016170A"/>
    <w:rsid w:val="00164D0E"/>
    <w:rsid w:val="0016578B"/>
    <w:rsid w:val="00165BC9"/>
    <w:rsid w:val="001666C1"/>
    <w:rsid w:val="00171585"/>
    <w:rsid w:val="00171797"/>
    <w:rsid w:val="00175A8C"/>
    <w:rsid w:val="00183280"/>
    <w:rsid w:val="0018533D"/>
    <w:rsid w:val="00196323"/>
    <w:rsid w:val="001A0281"/>
    <w:rsid w:val="001B1D8B"/>
    <w:rsid w:val="001B26BE"/>
    <w:rsid w:val="001B306F"/>
    <w:rsid w:val="001B31AD"/>
    <w:rsid w:val="001B7AAB"/>
    <w:rsid w:val="001C2F84"/>
    <w:rsid w:val="001C4847"/>
    <w:rsid w:val="001C5D4C"/>
    <w:rsid w:val="001D2006"/>
    <w:rsid w:val="001D3355"/>
    <w:rsid w:val="001D6095"/>
    <w:rsid w:val="001D75E8"/>
    <w:rsid w:val="001E28A5"/>
    <w:rsid w:val="001E34FB"/>
    <w:rsid w:val="001E36DB"/>
    <w:rsid w:val="001F09BB"/>
    <w:rsid w:val="001F1E78"/>
    <w:rsid w:val="001F46A9"/>
    <w:rsid w:val="002012B3"/>
    <w:rsid w:val="00205189"/>
    <w:rsid w:val="00212C7E"/>
    <w:rsid w:val="00213D18"/>
    <w:rsid w:val="002149D2"/>
    <w:rsid w:val="002168C1"/>
    <w:rsid w:val="00216DC5"/>
    <w:rsid w:val="00223E53"/>
    <w:rsid w:val="002336BB"/>
    <w:rsid w:val="00236272"/>
    <w:rsid w:val="00242E9A"/>
    <w:rsid w:val="00250874"/>
    <w:rsid w:val="0025680D"/>
    <w:rsid w:val="00256F82"/>
    <w:rsid w:val="00262633"/>
    <w:rsid w:val="00263FFA"/>
    <w:rsid w:val="0026723F"/>
    <w:rsid w:val="00272124"/>
    <w:rsid w:val="00275D42"/>
    <w:rsid w:val="002808E7"/>
    <w:rsid w:val="00282F4D"/>
    <w:rsid w:val="002840A8"/>
    <w:rsid w:val="00292A81"/>
    <w:rsid w:val="002A0AD2"/>
    <w:rsid w:val="002B0BC0"/>
    <w:rsid w:val="002B15B9"/>
    <w:rsid w:val="002B3A0C"/>
    <w:rsid w:val="002C3B40"/>
    <w:rsid w:val="002C426B"/>
    <w:rsid w:val="002D694A"/>
    <w:rsid w:val="002D696F"/>
    <w:rsid w:val="002E0E90"/>
    <w:rsid w:val="002F1C7A"/>
    <w:rsid w:val="00302DA2"/>
    <w:rsid w:val="003143FC"/>
    <w:rsid w:val="00314AE8"/>
    <w:rsid w:val="0031673F"/>
    <w:rsid w:val="00335412"/>
    <w:rsid w:val="00350588"/>
    <w:rsid w:val="00363408"/>
    <w:rsid w:val="00364E16"/>
    <w:rsid w:val="00373291"/>
    <w:rsid w:val="003811E0"/>
    <w:rsid w:val="00382C5A"/>
    <w:rsid w:val="00390A05"/>
    <w:rsid w:val="00395BD6"/>
    <w:rsid w:val="00396D61"/>
    <w:rsid w:val="003A235A"/>
    <w:rsid w:val="003A4B0C"/>
    <w:rsid w:val="003B5029"/>
    <w:rsid w:val="003C1A37"/>
    <w:rsid w:val="003C788B"/>
    <w:rsid w:val="003D2E2A"/>
    <w:rsid w:val="003D35CF"/>
    <w:rsid w:val="003D52CC"/>
    <w:rsid w:val="003D7D8C"/>
    <w:rsid w:val="003E210B"/>
    <w:rsid w:val="003F0021"/>
    <w:rsid w:val="003F18D1"/>
    <w:rsid w:val="003F3F9A"/>
    <w:rsid w:val="003F47C8"/>
    <w:rsid w:val="00400B21"/>
    <w:rsid w:val="00405C93"/>
    <w:rsid w:val="00410F2F"/>
    <w:rsid w:val="004121A8"/>
    <w:rsid w:val="00413300"/>
    <w:rsid w:val="00416066"/>
    <w:rsid w:val="0042256F"/>
    <w:rsid w:val="00424507"/>
    <w:rsid w:val="0043037D"/>
    <w:rsid w:val="00431E7D"/>
    <w:rsid w:val="00435660"/>
    <w:rsid w:val="00436B5D"/>
    <w:rsid w:val="004432E2"/>
    <w:rsid w:val="00443D2B"/>
    <w:rsid w:val="004463EA"/>
    <w:rsid w:val="00461B4F"/>
    <w:rsid w:val="004634E1"/>
    <w:rsid w:val="00470E8A"/>
    <w:rsid w:val="00472E27"/>
    <w:rsid w:val="004767A1"/>
    <w:rsid w:val="0048320F"/>
    <w:rsid w:val="00490ADC"/>
    <w:rsid w:val="004954AB"/>
    <w:rsid w:val="004A0CEE"/>
    <w:rsid w:val="004A1A55"/>
    <w:rsid w:val="004A558F"/>
    <w:rsid w:val="004A6F01"/>
    <w:rsid w:val="004B05B4"/>
    <w:rsid w:val="004B2D90"/>
    <w:rsid w:val="004C0B41"/>
    <w:rsid w:val="004C0D66"/>
    <w:rsid w:val="004C72CB"/>
    <w:rsid w:val="004D6873"/>
    <w:rsid w:val="004D7E75"/>
    <w:rsid w:val="004E0B39"/>
    <w:rsid w:val="004E5546"/>
    <w:rsid w:val="004E6242"/>
    <w:rsid w:val="0050136C"/>
    <w:rsid w:val="00501B0F"/>
    <w:rsid w:val="00502550"/>
    <w:rsid w:val="00502660"/>
    <w:rsid w:val="00503765"/>
    <w:rsid w:val="00507FF8"/>
    <w:rsid w:val="00514D26"/>
    <w:rsid w:val="00514F18"/>
    <w:rsid w:val="00520254"/>
    <w:rsid w:val="00520C2D"/>
    <w:rsid w:val="00521B54"/>
    <w:rsid w:val="00523A90"/>
    <w:rsid w:val="00524CD2"/>
    <w:rsid w:val="005261BB"/>
    <w:rsid w:val="00530A4C"/>
    <w:rsid w:val="005323F2"/>
    <w:rsid w:val="00533A52"/>
    <w:rsid w:val="00534D5A"/>
    <w:rsid w:val="00542455"/>
    <w:rsid w:val="00543029"/>
    <w:rsid w:val="00544C48"/>
    <w:rsid w:val="0054532F"/>
    <w:rsid w:val="00545B0A"/>
    <w:rsid w:val="00547535"/>
    <w:rsid w:val="00547ECE"/>
    <w:rsid w:val="00552E75"/>
    <w:rsid w:val="00554992"/>
    <w:rsid w:val="0059022E"/>
    <w:rsid w:val="005905B1"/>
    <w:rsid w:val="005906F4"/>
    <w:rsid w:val="00591B53"/>
    <w:rsid w:val="00593D47"/>
    <w:rsid w:val="00596749"/>
    <w:rsid w:val="005A4930"/>
    <w:rsid w:val="005A4B59"/>
    <w:rsid w:val="005B09E2"/>
    <w:rsid w:val="005C53FF"/>
    <w:rsid w:val="005C7D7C"/>
    <w:rsid w:val="005D40E0"/>
    <w:rsid w:val="005D756B"/>
    <w:rsid w:val="005D7E4A"/>
    <w:rsid w:val="005E1799"/>
    <w:rsid w:val="005E7E0C"/>
    <w:rsid w:val="005F1C6B"/>
    <w:rsid w:val="00611273"/>
    <w:rsid w:val="006147AB"/>
    <w:rsid w:val="00614C38"/>
    <w:rsid w:val="00615335"/>
    <w:rsid w:val="006168AA"/>
    <w:rsid w:val="00630F1D"/>
    <w:rsid w:val="006370ED"/>
    <w:rsid w:val="00641464"/>
    <w:rsid w:val="00643A2A"/>
    <w:rsid w:val="00643B93"/>
    <w:rsid w:val="0064478B"/>
    <w:rsid w:val="006518F5"/>
    <w:rsid w:val="0065232D"/>
    <w:rsid w:val="006632F2"/>
    <w:rsid w:val="0067007F"/>
    <w:rsid w:val="00671B23"/>
    <w:rsid w:val="0067216D"/>
    <w:rsid w:val="0067616A"/>
    <w:rsid w:val="006825C6"/>
    <w:rsid w:val="00684CDE"/>
    <w:rsid w:val="00686AD9"/>
    <w:rsid w:val="00691F59"/>
    <w:rsid w:val="00696C02"/>
    <w:rsid w:val="006A1F34"/>
    <w:rsid w:val="006A52F0"/>
    <w:rsid w:val="006A5CD0"/>
    <w:rsid w:val="006B287A"/>
    <w:rsid w:val="006B5234"/>
    <w:rsid w:val="006B6DEC"/>
    <w:rsid w:val="006B7680"/>
    <w:rsid w:val="006C1270"/>
    <w:rsid w:val="006D007D"/>
    <w:rsid w:val="006D1E5A"/>
    <w:rsid w:val="006D2E29"/>
    <w:rsid w:val="006D7032"/>
    <w:rsid w:val="006E5A99"/>
    <w:rsid w:val="006F24DA"/>
    <w:rsid w:val="006F2AED"/>
    <w:rsid w:val="006F70C3"/>
    <w:rsid w:val="007003D0"/>
    <w:rsid w:val="00701709"/>
    <w:rsid w:val="00703246"/>
    <w:rsid w:val="00712E00"/>
    <w:rsid w:val="00712EF1"/>
    <w:rsid w:val="00715B46"/>
    <w:rsid w:val="00731948"/>
    <w:rsid w:val="007325D9"/>
    <w:rsid w:val="00732B42"/>
    <w:rsid w:val="0073764A"/>
    <w:rsid w:val="00737BCF"/>
    <w:rsid w:val="0074359F"/>
    <w:rsid w:val="00743CA6"/>
    <w:rsid w:val="00747708"/>
    <w:rsid w:val="00757E5D"/>
    <w:rsid w:val="007616F9"/>
    <w:rsid w:val="007659F7"/>
    <w:rsid w:val="00767C13"/>
    <w:rsid w:val="00776D2F"/>
    <w:rsid w:val="0078097E"/>
    <w:rsid w:val="0079239A"/>
    <w:rsid w:val="00797ED3"/>
    <w:rsid w:val="007A1768"/>
    <w:rsid w:val="007B074B"/>
    <w:rsid w:val="007B2000"/>
    <w:rsid w:val="007B496D"/>
    <w:rsid w:val="007B4B32"/>
    <w:rsid w:val="007B5772"/>
    <w:rsid w:val="007B7112"/>
    <w:rsid w:val="007C16A5"/>
    <w:rsid w:val="007C1947"/>
    <w:rsid w:val="007C5A69"/>
    <w:rsid w:val="007D474C"/>
    <w:rsid w:val="007D786C"/>
    <w:rsid w:val="007E1D66"/>
    <w:rsid w:val="008078D3"/>
    <w:rsid w:val="00807BF5"/>
    <w:rsid w:val="0081064D"/>
    <w:rsid w:val="00825E22"/>
    <w:rsid w:val="0083213E"/>
    <w:rsid w:val="0083287A"/>
    <w:rsid w:val="00834119"/>
    <w:rsid w:val="00834390"/>
    <w:rsid w:val="00840C1E"/>
    <w:rsid w:val="00843082"/>
    <w:rsid w:val="00843DB4"/>
    <w:rsid w:val="00845C87"/>
    <w:rsid w:val="00846364"/>
    <w:rsid w:val="00853185"/>
    <w:rsid w:val="00857E42"/>
    <w:rsid w:val="00862AD7"/>
    <w:rsid w:val="0086715F"/>
    <w:rsid w:val="00873C25"/>
    <w:rsid w:val="00882016"/>
    <w:rsid w:val="008873AA"/>
    <w:rsid w:val="0088793E"/>
    <w:rsid w:val="00894F3B"/>
    <w:rsid w:val="008954D0"/>
    <w:rsid w:val="008A0CB4"/>
    <w:rsid w:val="008A2F34"/>
    <w:rsid w:val="008B2C75"/>
    <w:rsid w:val="008B38C1"/>
    <w:rsid w:val="008B42D4"/>
    <w:rsid w:val="008B51A2"/>
    <w:rsid w:val="008B564C"/>
    <w:rsid w:val="008C50F6"/>
    <w:rsid w:val="008D6DB4"/>
    <w:rsid w:val="008E3E7B"/>
    <w:rsid w:val="008F19CD"/>
    <w:rsid w:val="008F1D33"/>
    <w:rsid w:val="009004FC"/>
    <w:rsid w:val="00904169"/>
    <w:rsid w:val="0090436F"/>
    <w:rsid w:val="00904392"/>
    <w:rsid w:val="00905517"/>
    <w:rsid w:val="00905AAD"/>
    <w:rsid w:val="00917093"/>
    <w:rsid w:val="0092124E"/>
    <w:rsid w:val="00927EEA"/>
    <w:rsid w:val="00930715"/>
    <w:rsid w:val="00935518"/>
    <w:rsid w:val="00935AF8"/>
    <w:rsid w:val="00936A6D"/>
    <w:rsid w:val="009373A7"/>
    <w:rsid w:val="0094009B"/>
    <w:rsid w:val="00941664"/>
    <w:rsid w:val="0095101C"/>
    <w:rsid w:val="00951D8C"/>
    <w:rsid w:val="00957EC3"/>
    <w:rsid w:val="00961CB9"/>
    <w:rsid w:val="009623A7"/>
    <w:rsid w:val="0096604A"/>
    <w:rsid w:val="00970093"/>
    <w:rsid w:val="0097329C"/>
    <w:rsid w:val="00974A34"/>
    <w:rsid w:val="0097788B"/>
    <w:rsid w:val="00977F45"/>
    <w:rsid w:val="00981507"/>
    <w:rsid w:val="0099087B"/>
    <w:rsid w:val="009957FB"/>
    <w:rsid w:val="009A0C38"/>
    <w:rsid w:val="009A19ED"/>
    <w:rsid w:val="009A24A5"/>
    <w:rsid w:val="009A6CD3"/>
    <w:rsid w:val="009B64AE"/>
    <w:rsid w:val="009B7E1A"/>
    <w:rsid w:val="009C00BF"/>
    <w:rsid w:val="009C1722"/>
    <w:rsid w:val="009C395B"/>
    <w:rsid w:val="009C4306"/>
    <w:rsid w:val="009D1F9B"/>
    <w:rsid w:val="009D437B"/>
    <w:rsid w:val="009D7D54"/>
    <w:rsid w:val="009E65CA"/>
    <w:rsid w:val="00A040C3"/>
    <w:rsid w:val="00A05523"/>
    <w:rsid w:val="00A06BE7"/>
    <w:rsid w:val="00A072A2"/>
    <w:rsid w:val="00A12AD9"/>
    <w:rsid w:val="00A13A73"/>
    <w:rsid w:val="00A155D8"/>
    <w:rsid w:val="00A231B9"/>
    <w:rsid w:val="00A414B8"/>
    <w:rsid w:val="00A4252C"/>
    <w:rsid w:val="00A426E0"/>
    <w:rsid w:val="00A42861"/>
    <w:rsid w:val="00A43950"/>
    <w:rsid w:val="00A43D41"/>
    <w:rsid w:val="00A50D56"/>
    <w:rsid w:val="00A511F9"/>
    <w:rsid w:val="00A51539"/>
    <w:rsid w:val="00A52627"/>
    <w:rsid w:val="00A55BAD"/>
    <w:rsid w:val="00A57C4D"/>
    <w:rsid w:val="00A646F1"/>
    <w:rsid w:val="00A64EF0"/>
    <w:rsid w:val="00A6593D"/>
    <w:rsid w:val="00A70A4F"/>
    <w:rsid w:val="00A75C00"/>
    <w:rsid w:val="00A772DC"/>
    <w:rsid w:val="00A81128"/>
    <w:rsid w:val="00A81808"/>
    <w:rsid w:val="00A840BC"/>
    <w:rsid w:val="00A94021"/>
    <w:rsid w:val="00A95641"/>
    <w:rsid w:val="00AA4C16"/>
    <w:rsid w:val="00AB43E4"/>
    <w:rsid w:val="00AC53E9"/>
    <w:rsid w:val="00AD06DA"/>
    <w:rsid w:val="00AD2D76"/>
    <w:rsid w:val="00AE0182"/>
    <w:rsid w:val="00AE70F8"/>
    <w:rsid w:val="00AF30F1"/>
    <w:rsid w:val="00AF4CF6"/>
    <w:rsid w:val="00AF6130"/>
    <w:rsid w:val="00AF67BE"/>
    <w:rsid w:val="00B014B1"/>
    <w:rsid w:val="00B12CAB"/>
    <w:rsid w:val="00B20CBB"/>
    <w:rsid w:val="00B21354"/>
    <w:rsid w:val="00B22631"/>
    <w:rsid w:val="00B23912"/>
    <w:rsid w:val="00B33982"/>
    <w:rsid w:val="00B438DF"/>
    <w:rsid w:val="00B43C45"/>
    <w:rsid w:val="00B44ED3"/>
    <w:rsid w:val="00B45814"/>
    <w:rsid w:val="00B52C2B"/>
    <w:rsid w:val="00B57869"/>
    <w:rsid w:val="00B606E0"/>
    <w:rsid w:val="00B670C0"/>
    <w:rsid w:val="00B67553"/>
    <w:rsid w:val="00B708F9"/>
    <w:rsid w:val="00B83756"/>
    <w:rsid w:val="00B90BB7"/>
    <w:rsid w:val="00B916F2"/>
    <w:rsid w:val="00B91DDE"/>
    <w:rsid w:val="00B94200"/>
    <w:rsid w:val="00B95C87"/>
    <w:rsid w:val="00BA0CBD"/>
    <w:rsid w:val="00BA47EB"/>
    <w:rsid w:val="00BB3053"/>
    <w:rsid w:val="00BB5735"/>
    <w:rsid w:val="00BC63EE"/>
    <w:rsid w:val="00BC6F1A"/>
    <w:rsid w:val="00BC70CF"/>
    <w:rsid w:val="00BD2BAB"/>
    <w:rsid w:val="00BD6C89"/>
    <w:rsid w:val="00BE16CE"/>
    <w:rsid w:val="00BE30B2"/>
    <w:rsid w:val="00BF2A21"/>
    <w:rsid w:val="00C00F4E"/>
    <w:rsid w:val="00C01684"/>
    <w:rsid w:val="00C04979"/>
    <w:rsid w:val="00C05E35"/>
    <w:rsid w:val="00C164E7"/>
    <w:rsid w:val="00C17804"/>
    <w:rsid w:val="00C31AD3"/>
    <w:rsid w:val="00C34C3F"/>
    <w:rsid w:val="00C366EF"/>
    <w:rsid w:val="00C42BEE"/>
    <w:rsid w:val="00C478EF"/>
    <w:rsid w:val="00C52777"/>
    <w:rsid w:val="00C5558D"/>
    <w:rsid w:val="00C55CD5"/>
    <w:rsid w:val="00C56F75"/>
    <w:rsid w:val="00C607EC"/>
    <w:rsid w:val="00C610F9"/>
    <w:rsid w:val="00C611DF"/>
    <w:rsid w:val="00C64533"/>
    <w:rsid w:val="00C647EF"/>
    <w:rsid w:val="00C66B11"/>
    <w:rsid w:val="00C812F1"/>
    <w:rsid w:val="00C81B3B"/>
    <w:rsid w:val="00C81F79"/>
    <w:rsid w:val="00C81FCB"/>
    <w:rsid w:val="00C8378F"/>
    <w:rsid w:val="00C8390F"/>
    <w:rsid w:val="00C868F7"/>
    <w:rsid w:val="00C90E03"/>
    <w:rsid w:val="00C91D17"/>
    <w:rsid w:val="00C97C62"/>
    <w:rsid w:val="00CA0C0F"/>
    <w:rsid w:val="00CB04C7"/>
    <w:rsid w:val="00CB5563"/>
    <w:rsid w:val="00CB57DC"/>
    <w:rsid w:val="00CB6D45"/>
    <w:rsid w:val="00CB7CE2"/>
    <w:rsid w:val="00CC0BA9"/>
    <w:rsid w:val="00CC0E5C"/>
    <w:rsid w:val="00CC1A2A"/>
    <w:rsid w:val="00CC63EB"/>
    <w:rsid w:val="00CD1980"/>
    <w:rsid w:val="00CD2CA3"/>
    <w:rsid w:val="00CD428F"/>
    <w:rsid w:val="00CD6A9F"/>
    <w:rsid w:val="00CE0DE4"/>
    <w:rsid w:val="00CE111B"/>
    <w:rsid w:val="00CE24B3"/>
    <w:rsid w:val="00CE2BDD"/>
    <w:rsid w:val="00CE75FA"/>
    <w:rsid w:val="00CF1EBB"/>
    <w:rsid w:val="00CF45B1"/>
    <w:rsid w:val="00CF626C"/>
    <w:rsid w:val="00D025E8"/>
    <w:rsid w:val="00D036B1"/>
    <w:rsid w:val="00D03DDE"/>
    <w:rsid w:val="00D07075"/>
    <w:rsid w:val="00D12DB4"/>
    <w:rsid w:val="00D14F94"/>
    <w:rsid w:val="00D153E5"/>
    <w:rsid w:val="00D16B23"/>
    <w:rsid w:val="00D170CC"/>
    <w:rsid w:val="00D17C13"/>
    <w:rsid w:val="00D21468"/>
    <w:rsid w:val="00D231BF"/>
    <w:rsid w:val="00D24432"/>
    <w:rsid w:val="00D2641A"/>
    <w:rsid w:val="00D2787E"/>
    <w:rsid w:val="00D41D54"/>
    <w:rsid w:val="00D424C1"/>
    <w:rsid w:val="00D427F0"/>
    <w:rsid w:val="00D42956"/>
    <w:rsid w:val="00D43001"/>
    <w:rsid w:val="00D45607"/>
    <w:rsid w:val="00D50B31"/>
    <w:rsid w:val="00D53CB6"/>
    <w:rsid w:val="00D53E93"/>
    <w:rsid w:val="00D60D77"/>
    <w:rsid w:val="00D62CFA"/>
    <w:rsid w:val="00D63A32"/>
    <w:rsid w:val="00D63FAA"/>
    <w:rsid w:val="00D64FDB"/>
    <w:rsid w:val="00D66526"/>
    <w:rsid w:val="00D66695"/>
    <w:rsid w:val="00D66F57"/>
    <w:rsid w:val="00D7270E"/>
    <w:rsid w:val="00D72743"/>
    <w:rsid w:val="00D731F9"/>
    <w:rsid w:val="00D77373"/>
    <w:rsid w:val="00D80033"/>
    <w:rsid w:val="00D808D5"/>
    <w:rsid w:val="00D81CD1"/>
    <w:rsid w:val="00D82D6A"/>
    <w:rsid w:val="00D86120"/>
    <w:rsid w:val="00D92040"/>
    <w:rsid w:val="00D93E4F"/>
    <w:rsid w:val="00D93FCF"/>
    <w:rsid w:val="00D954A9"/>
    <w:rsid w:val="00DA013B"/>
    <w:rsid w:val="00DA195C"/>
    <w:rsid w:val="00DB1545"/>
    <w:rsid w:val="00DB32DD"/>
    <w:rsid w:val="00DB3BC2"/>
    <w:rsid w:val="00DB40DB"/>
    <w:rsid w:val="00DB49AA"/>
    <w:rsid w:val="00DB5064"/>
    <w:rsid w:val="00DB6031"/>
    <w:rsid w:val="00DB6B00"/>
    <w:rsid w:val="00DC281E"/>
    <w:rsid w:val="00DC4329"/>
    <w:rsid w:val="00DC7798"/>
    <w:rsid w:val="00DD1B9E"/>
    <w:rsid w:val="00DD43B2"/>
    <w:rsid w:val="00DD5334"/>
    <w:rsid w:val="00DD716A"/>
    <w:rsid w:val="00DE0410"/>
    <w:rsid w:val="00DE212A"/>
    <w:rsid w:val="00DE4E8A"/>
    <w:rsid w:val="00DF1CE8"/>
    <w:rsid w:val="00DF5DCB"/>
    <w:rsid w:val="00DF7603"/>
    <w:rsid w:val="00DF7EB1"/>
    <w:rsid w:val="00E0277A"/>
    <w:rsid w:val="00E07721"/>
    <w:rsid w:val="00E11C54"/>
    <w:rsid w:val="00E165E9"/>
    <w:rsid w:val="00E232B0"/>
    <w:rsid w:val="00E24B5A"/>
    <w:rsid w:val="00E33A51"/>
    <w:rsid w:val="00E34A3D"/>
    <w:rsid w:val="00E36E1A"/>
    <w:rsid w:val="00E413FD"/>
    <w:rsid w:val="00E44E96"/>
    <w:rsid w:val="00E5013E"/>
    <w:rsid w:val="00E6197F"/>
    <w:rsid w:val="00E62CED"/>
    <w:rsid w:val="00E64F2D"/>
    <w:rsid w:val="00E65255"/>
    <w:rsid w:val="00E72976"/>
    <w:rsid w:val="00E766DA"/>
    <w:rsid w:val="00E8007A"/>
    <w:rsid w:val="00E85509"/>
    <w:rsid w:val="00EA50A6"/>
    <w:rsid w:val="00EB1DFA"/>
    <w:rsid w:val="00EB30B1"/>
    <w:rsid w:val="00EB6090"/>
    <w:rsid w:val="00EB6544"/>
    <w:rsid w:val="00EC2117"/>
    <w:rsid w:val="00EC30A8"/>
    <w:rsid w:val="00EC4396"/>
    <w:rsid w:val="00EC5F2F"/>
    <w:rsid w:val="00EC7ED8"/>
    <w:rsid w:val="00ED1361"/>
    <w:rsid w:val="00ED7CDD"/>
    <w:rsid w:val="00EE60EE"/>
    <w:rsid w:val="00EF04CE"/>
    <w:rsid w:val="00EF12B8"/>
    <w:rsid w:val="00F0226E"/>
    <w:rsid w:val="00F0293A"/>
    <w:rsid w:val="00F21667"/>
    <w:rsid w:val="00F23D56"/>
    <w:rsid w:val="00F311F3"/>
    <w:rsid w:val="00F31788"/>
    <w:rsid w:val="00F3520F"/>
    <w:rsid w:val="00F36122"/>
    <w:rsid w:val="00F36227"/>
    <w:rsid w:val="00F55CD9"/>
    <w:rsid w:val="00F5703D"/>
    <w:rsid w:val="00F57E67"/>
    <w:rsid w:val="00F60A56"/>
    <w:rsid w:val="00F62FC7"/>
    <w:rsid w:val="00F65CF4"/>
    <w:rsid w:val="00F7338F"/>
    <w:rsid w:val="00F92C8F"/>
    <w:rsid w:val="00F96EAA"/>
    <w:rsid w:val="00FA4043"/>
    <w:rsid w:val="00FC68BD"/>
    <w:rsid w:val="00FD0B9B"/>
    <w:rsid w:val="00FD598F"/>
    <w:rsid w:val="00FD6FB7"/>
    <w:rsid w:val="00FE14E8"/>
    <w:rsid w:val="00FE2C58"/>
    <w:rsid w:val="00FE484C"/>
    <w:rsid w:val="00FE5F42"/>
    <w:rsid w:val="00FE6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C5A"/>
    <w:rPr>
      <w:sz w:val="24"/>
      <w:szCs w:val="24"/>
    </w:rPr>
  </w:style>
  <w:style w:type="paragraph" w:styleId="Ttulo1">
    <w:name w:val="heading 1"/>
    <w:basedOn w:val="Normal"/>
    <w:next w:val="Normal"/>
    <w:qFormat/>
    <w:rsid w:val="000D2A9E"/>
    <w:pPr>
      <w:keepNext/>
      <w:jc w:val="both"/>
      <w:outlineLvl w:val="0"/>
    </w:pPr>
    <w:rPr>
      <w:b/>
      <w:bCs/>
    </w:rPr>
  </w:style>
  <w:style w:type="paragraph" w:styleId="Ttulo2">
    <w:name w:val="heading 2"/>
    <w:basedOn w:val="Normal"/>
    <w:next w:val="Normal"/>
    <w:qFormat/>
    <w:rsid w:val="000D2A9E"/>
    <w:pPr>
      <w:keepNext/>
      <w:outlineLvl w:val="1"/>
    </w:pPr>
    <w:rPr>
      <w:b/>
    </w:rPr>
  </w:style>
  <w:style w:type="paragraph" w:styleId="Ttulo3">
    <w:name w:val="heading 3"/>
    <w:basedOn w:val="Normal"/>
    <w:next w:val="Normal"/>
    <w:qFormat/>
    <w:rsid w:val="000D2A9E"/>
    <w:pPr>
      <w:keepNext/>
      <w:jc w:val="cente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D2A9E"/>
    <w:pPr>
      <w:tabs>
        <w:tab w:val="center" w:pos="4419"/>
        <w:tab w:val="right" w:pos="8838"/>
      </w:tabs>
    </w:pPr>
  </w:style>
  <w:style w:type="paragraph" w:styleId="Rodap">
    <w:name w:val="footer"/>
    <w:basedOn w:val="Normal"/>
    <w:rsid w:val="000D2A9E"/>
    <w:pPr>
      <w:tabs>
        <w:tab w:val="center" w:pos="4419"/>
        <w:tab w:val="right" w:pos="8838"/>
      </w:tabs>
    </w:pPr>
  </w:style>
  <w:style w:type="paragraph" w:styleId="Recuodecorpodetexto">
    <w:name w:val="Body Text Indent"/>
    <w:basedOn w:val="Normal"/>
    <w:link w:val="RecuodecorpodetextoChar"/>
    <w:rsid w:val="000D2A9E"/>
    <w:pPr>
      <w:ind w:left="360" w:firstLine="1620"/>
      <w:jc w:val="both"/>
    </w:pPr>
  </w:style>
  <w:style w:type="paragraph" w:styleId="Recuodecorpodetexto2">
    <w:name w:val="Body Text Indent 2"/>
    <w:basedOn w:val="Normal"/>
    <w:link w:val="Recuodecorpodetexto2Char"/>
    <w:rsid w:val="000D2A9E"/>
    <w:pPr>
      <w:ind w:left="360" w:firstLine="1980"/>
      <w:jc w:val="both"/>
    </w:pPr>
  </w:style>
  <w:style w:type="paragraph" w:styleId="Subttulo">
    <w:name w:val="Subtitle"/>
    <w:basedOn w:val="Normal"/>
    <w:qFormat/>
    <w:rsid w:val="000D2A9E"/>
    <w:pPr>
      <w:jc w:val="both"/>
    </w:pPr>
    <w:rPr>
      <w:sz w:val="28"/>
    </w:rPr>
  </w:style>
  <w:style w:type="character" w:styleId="Hyperlink">
    <w:name w:val="Hyperlink"/>
    <w:rsid w:val="000D2A9E"/>
    <w:rPr>
      <w:color w:val="0000FF"/>
      <w:u w:val="single"/>
    </w:rPr>
  </w:style>
  <w:style w:type="paragraph" w:styleId="Corpodetexto">
    <w:name w:val="Body Text"/>
    <w:basedOn w:val="Normal"/>
    <w:rsid w:val="000D2A9E"/>
    <w:pPr>
      <w:jc w:val="both"/>
    </w:pPr>
    <w:rPr>
      <w:sz w:val="28"/>
    </w:rPr>
  </w:style>
  <w:style w:type="paragraph" w:styleId="Recuodecorpodetexto3">
    <w:name w:val="Body Text Indent 3"/>
    <w:basedOn w:val="Normal"/>
    <w:rsid w:val="000D2A9E"/>
    <w:pPr>
      <w:ind w:firstLine="2340"/>
      <w:jc w:val="both"/>
    </w:pPr>
  </w:style>
  <w:style w:type="paragraph" w:styleId="Textodebalo">
    <w:name w:val="Balloon Text"/>
    <w:basedOn w:val="Normal"/>
    <w:semiHidden/>
    <w:rsid w:val="00071FE5"/>
    <w:rPr>
      <w:rFonts w:ascii="Tahoma" w:hAnsi="Tahoma" w:cs="Tahoma"/>
      <w:sz w:val="16"/>
      <w:szCs w:val="16"/>
    </w:rPr>
  </w:style>
  <w:style w:type="character" w:customStyle="1" w:styleId="CabealhoChar">
    <w:name w:val="Cabeçalho Char"/>
    <w:link w:val="Cabealho"/>
    <w:rsid w:val="00382C5A"/>
    <w:rPr>
      <w:sz w:val="24"/>
      <w:szCs w:val="24"/>
      <w:lang w:val="pt-BR" w:eastAsia="pt-BR" w:bidi="ar-SA"/>
    </w:rPr>
  </w:style>
  <w:style w:type="paragraph" w:styleId="SemEspaamento">
    <w:name w:val="No Spacing"/>
    <w:uiPriority w:val="1"/>
    <w:qFormat/>
    <w:rsid w:val="006E5A99"/>
    <w:rPr>
      <w:rFonts w:ascii="Calibri" w:eastAsia="Calibri" w:hAnsi="Calibri"/>
      <w:sz w:val="22"/>
      <w:szCs w:val="22"/>
      <w:lang w:eastAsia="en-US"/>
    </w:rPr>
  </w:style>
  <w:style w:type="paragraph" w:styleId="NormalWeb">
    <w:name w:val="Normal (Web)"/>
    <w:basedOn w:val="Normal"/>
    <w:rsid w:val="005905B1"/>
    <w:pPr>
      <w:spacing w:before="100" w:beforeAutospacing="1" w:after="100" w:afterAutospacing="1"/>
    </w:pPr>
  </w:style>
  <w:style w:type="character" w:styleId="Forte">
    <w:name w:val="Strong"/>
    <w:qFormat/>
    <w:rsid w:val="00FA4043"/>
    <w:rPr>
      <w:b/>
      <w:bCs/>
    </w:rPr>
  </w:style>
  <w:style w:type="paragraph" w:styleId="PargrafodaLista">
    <w:name w:val="List Paragraph"/>
    <w:basedOn w:val="Normal"/>
    <w:uiPriority w:val="34"/>
    <w:qFormat/>
    <w:rsid w:val="00C90E03"/>
    <w:pPr>
      <w:ind w:left="720"/>
      <w:contextualSpacing/>
    </w:pPr>
  </w:style>
  <w:style w:type="character" w:customStyle="1" w:styleId="RecuodecorpodetextoChar">
    <w:name w:val="Recuo de corpo de texto Char"/>
    <w:link w:val="Recuodecorpodetexto"/>
    <w:rsid w:val="00514D26"/>
    <w:rPr>
      <w:sz w:val="24"/>
      <w:szCs w:val="24"/>
    </w:rPr>
  </w:style>
  <w:style w:type="character" w:customStyle="1" w:styleId="Recuodecorpodetexto2Char">
    <w:name w:val="Recuo de corpo de texto 2 Char"/>
    <w:link w:val="Recuodecorpodetexto2"/>
    <w:rsid w:val="00514D26"/>
    <w:rPr>
      <w:sz w:val="24"/>
      <w:szCs w:val="24"/>
    </w:rPr>
  </w:style>
</w:styles>
</file>

<file path=word/webSettings.xml><?xml version="1.0" encoding="utf-8"?>
<w:webSettings xmlns:r="http://schemas.openxmlformats.org/officeDocument/2006/relationships" xmlns:w="http://schemas.openxmlformats.org/wordprocessingml/2006/main">
  <w:divs>
    <w:div w:id="47460829">
      <w:bodyDiv w:val="1"/>
      <w:marLeft w:val="0"/>
      <w:marRight w:val="0"/>
      <w:marTop w:val="0"/>
      <w:marBottom w:val="0"/>
      <w:divBdr>
        <w:top w:val="none" w:sz="0" w:space="0" w:color="auto"/>
        <w:left w:val="none" w:sz="0" w:space="0" w:color="auto"/>
        <w:bottom w:val="none" w:sz="0" w:space="0" w:color="auto"/>
        <w:right w:val="none" w:sz="0" w:space="0" w:color="auto"/>
      </w:divBdr>
    </w:div>
    <w:div w:id="54746842">
      <w:bodyDiv w:val="1"/>
      <w:marLeft w:val="0"/>
      <w:marRight w:val="0"/>
      <w:marTop w:val="0"/>
      <w:marBottom w:val="0"/>
      <w:divBdr>
        <w:top w:val="none" w:sz="0" w:space="0" w:color="auto"/>
        <w:left w:val="none" w:sz="0" w:space="0" w:color="auto"/>
        <w:bottom w:val="none" w:sz="0" w:space="0" w:color="auto"/>
        <w:right w:val="none" w:sz="0" w:space="0" w:color="auto"/>
      </w:divBdr>
    </w:div>
    <w:div w:id="241136129">
      <w:bodyDiv w:val="1"/>
      <w:marLeft w:val="0"/>
      <w:marRight w:val="0"/>
      <w:marTop w:val="0"/>
      <w:marBottom w:val="0"/>
      <w:divBdr>
        <w:top w:val="none" w:sz="0" w:space="0" w:color="auto"/>
        <w:left w:val="none" w:sz="0" w:space="0" w:color="auto"/>
        <w:bottom w:val="none" w:sz="0" w:space="0" w:color="auto"/>
        <w:right w:val="none" w:sz="0" w:space="0" w:color="auto"/>
      </w:divBdr>
    </w:div>
    <w:div w:id="247202683">
      <w:bodyDiv w:val="1"/>
      <w:marLeft w:val="0"/>
      <w:marRight w:val="0"/>
      <w:marTop w:val="0"/>
      <w:marBottom w:val="0"/>
      <w:divBdr>
        <w:top w:val="none" w:sz="0" w:space="0" w:color="auto"/>
        <w:left w:val="none" w:sz="0" w:space="0" w:color="auto"/>
        <w:bottom w:val="none" w:sz="0" w:space="0" w:color="auto"/>
        <w:right w:val="none" w:sz="0" w:space="0" w:color="auto"/>
      </w:divBdr>
    </w:div>
    <w:div w:id="272905709">
      <w:bodyDiv w:val="1"/>
      <w:marLeft w:val="0"/>
      <w:marRight w:val="0"/>
      <w:marTop w:val="0"/>
      <w:marBottom w:val="0"/>
      <w:divBdr>
        <w:top w:val="none" w:sz="0" w:space="0" w:color="auto"/>
        <w:left w:val="none" w:sz="0" w:space="0" w:color="auto"/>
        <w:bottom w:val="none" w:sz="0" w:space="0" w:color="auto"/>
        <w:right w:val="none" w:sz="0" w:space="0" w:color="auto"/>
      </w:divBdr>
    </w:div>
    <w:div w:id="367874649">
      <w:bodyDiv w:val="1"/>
      <w:marLeft w:val="0"/>
      <w:marRight w:val="0"/>
      <w:marTop w:val="0"/>
      <w:marBottom w:val="0"/>
      <w:divBdr>
        <w:top w:val="none" w:sz="0" w:space="0" w:color="auto"/>
        <w:left w:val="none" w:sz="0" w:space="0" w:color="auto"/>
        <w:bottom w:val="none" w:sz="0" w:space="0" w:color="auto"/>
        <w:right w:val="none" w:sz="0" w:space="0" w:color="auto"/>
      </w:divBdr>
    </w:div>
    <w:div w:id="662123922">
      <w:bodyDiv w:val="1"/>
      <w:marLeft w:val="0"/>
      <w:marRight w:val="0"/>
      <w:marTop w:val="0"/>
      <w:marBottom w:val="0"/>
      <w:divBdr>
        <w:top w:val="none" w:sz="0" w:space="0" w:color="auto"/>
        <w:left w:val="none" w:sz="0" w:space="0" w:color="auto"/>
        <w:bottom w:val="none" w:sz="0" w:space="0" w:color="auto"/>
        <w:right w:val="none" w:sz="0" w:space="0" w:color="auto"/>
      </w:divBdr>
    </w:div>
    <w:div w:id="863904238">
      <w:bodyDiv w:val="1"/>
      <w:marLeft w:val="0"/>
      <w:marRight w:val="0"/>
      <w:marTop w:val="0"/>
      <w:marBottom w:val="0"/>
      <w:divBdr>
        <w:top w:val="none" w:sz="0" w:space="0" w:color="auto"/>
        <w:left w:val="none" w:sz="0" w:space="0" w:color="auto"/>
        <w:bottom w:val="none" w:sz="0" w:space="0" w:color="auto"/>
        <w:right w:val="none" w:sz="0" w:space="0" w:color="auto"/>
      </w:divBdr>
    </w:div>
    <w:div w:id="1256404536">
      <w:bodyDiv w:val="1"/>
      <w:marLeft w:val="0"/>
      <w:marRight w:val="0"/>
      <w:marTop w:val="0"/>
      <w:marBottom w:val="0"/>
      <w:divBdr>
        <w:top w:val="none" w:sz="0" w:space="0" w:color="auto"/>
        <w:left w:val="none" w:sz="0" w:space="0" w:color="auto"/>
        <w:bottom w:val="none" w:sz="0" w:space="0" w:color="auto"/>
        <w:right w:val="none" w:sz="0" w:space="0" w:color="auto"/>
      </w:divBdr>
    </w:div>
    <w:div w:id="1434126828">
      <w:bodyDiv w:val="1"/>
      <w:marLeft w:val="0"/>
      <w:marRight w:val="0"/>
      <w:marTop w:val="0"/>
      <w:marBottom w:val="0"/>
      <w:divBdr>
        <w:top w:val="none" w:sz="0" w:space="0" w:color="auto"/>
        <w:left w:val="none" w:sz="0" w:space="0" w:color="auto"/>
        <w:bottom w:val="none" w:sz="0" w:space="0" w:color="auto"/>
        <w:right w:val="none" w:sz="0" w:space="0" w:color="auto"/>
      </w:divBdr>
    </w:div>
    <w:div w:id="1469854321">
      <w:bodyDiv w:val="1"/>
      <w:marLeft w:val="0"/>
      <w:marRight w:val="0"/>
      <w:marTop w:val="0"/>
      <w:marBottom w:val="0"/>
      <w:divBdr>
        <w:top w:val="none" w:sz="0" w:space="0" w:color="auto"/>
        <w:left w:val="none" w:sz="0" w:space="0" w:color="auto"/>
        <w:bottom w:val="none" w:sz="0" w:space="0" w:color="auto"/>
        <w:right w:val="none" w:sz="0" w:space="0" w:color="auto"/>
      </w:divBdr>
    </w:div>
    <w:div w:id="1585334692">
      <w:bodyDiv w:val="1"/>
      <w:marLeft w:val="0"/>
      <w:marRight w:val="0"/>
      <w:marTop w:val="0"/>
      <w:marBottom w:val="0"/>
      <w:divBdr>
        <w:top w:val="none" w:sz="0" w:space="0" w:color="auto"/>
        <w:left w:val="none" w:sz="0" w:space="0" w:color="auto"/>
        <w:bottom w:val="none" w:sz="0" w:space="0" w:color="auto"/>
        <w:right w:val="none" w:sz="0" w:space="0" w:color="auto"/>
      </w:divBdr>
    </w:div>
    <w:div w:id="1609115744">
      <w:bodyDiv w:val="1"/>
      <w:marLeft w:val="0"/>
      <w:marRight w:val="0"/>
      <w:marTop w:val="0"/>
      <w:marBottom w:val="0"/>
      <w:divBdr>
        <w:top w:val="none" w:sz="0" w:space="0" w:color="auto"/>
        <w:left w:val="none" w:sz="0" w:space="0" w:color="auto"/>
        <w:bottom w:val="none" w:sz="0" w:space="0" w:color="auto"/>
        <w:right w:val="none" w:sz="0" w:space="0" w:color="auto"/>
      </w:divBdr>
    </w:div>
    <w:div w:id="1613318767">
      <w:bodyDiv w:val="1"/>
      <w:marLeft w:val="0"/>
      <w:marRight w:val="0"/>
      <w:marTop w:val="0"/>
      <w:marBottom w:val="0"/>
      <w:divBdr>
        <w:top w:val="none" w:sz="0" w:space="0" w:color="auto"/>
        <w:left w:val="none" w:sz="0" w:space="0" w:color="auto"/>
        <w:bottom w:val="none" w:sz="0" w:space="0" w:color="auto"/>
        <w:right w:val="none" w:sz="0" w:space="0" w:color="auto"/>
      </w:divBdr>
    </w:div>
    <w:div w:id="1716001012">
      <w:bodyDiv w:val="1"/>
      <w:marLeft w:val="0"/>
      <w:marRight w:val="0"/>
      <w:marTop w:val="0"/>
      <w:marBottom w:val="0"/>
      <w:divBdr>
        <w:top w:val="none" w:sz="0" w:space="0" w:color="auto"/>
        <w:left w:val="none" w:sz="0" w:space="0" w:color="auto"/>
        <w:bottom w:val="none" w:sz="0" w:space="0" w:color="auto"/>
        <w:right w:val="none" w:sz="0" w:space="0" w:color="auto"/>
      </w:divBdr>
    </w:div>
    <w:div w:id="2012681128">
      <w:bodyDiv w:val="1"/>
      <w:marLeft w:val="0"/>
      <w:marRight w:val="0"/>
      <w:marTop w:val="0"/>
      <w:marBottom w:val="0"/>
      <w:divBdr>
        <w:top w:val="none" w:sz="0" w:space="0" w:color="auto"/>
        <w:left w:val="none" w:sz="0" w:space="0" w:color="auto"/>
        <w:bottom w:val="none" w:sz="0" w:space="0" w:color="auto"/>
        <w:right w:val="none" w:sz="0" w:space="0" w:color="auto"/>
      </w:divBdr>
    </w:div>
    <w:div w:id="21222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MVS%20Documentos\Documentos%202019\LEIS\Lei%20n&#186;%20880%20-%20Revis&#227;o%20Anual%20dos%20Servidores%20-%202019.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3C07D-499F-4A25-905B-72778301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 nº 880 - Revisão Anual dos Servidores - 2019</Template>
  <TotalTime>1</TotalTime>
  <Pages>11</Pages>
  <Words>3758</Words>
  <Characters>20295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Ethan Frome</vt:lpstr>
    </vt:vector>
  </TitlesOfParts>
  <Company>Grizli777</Company>
  <LinksUpToDate>false</LinksUpToDate>
  <CharactersWithSpaces>24005</CharactersWithSpaces>
  <SharedDoc>false</SharedDoc>
  <HLinks>
    <vt:vector size="6" baseType="variant">
      <vt:variant>
        <vt:i4>2097210</vt:i4>
      </vt:variant>
      <vt:variant>
        <vt:i4>-1</vt:i4>
      </vt:variant>
      <vt:variant>
        <vt:i4>2049</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Gabinete</dc:creator>
  <cp:keywords>Ethan</cp:keywords>
  <cp:lastModifiedBy>barbara</cp:lastModifiedBy>
  <cp:revision>2</cp:revision>
  <cp:lastPrinted>2021-01-13T18:07:00Z</cp:lastPrinted>
  <dcterms:created xsi:type="dcterms:W3CDTF">2022-10-17T14:25:00Z</dcterms:created>
  <dcterms:modified xsi:type="dcterms:W3CDTF">2022-10-17T14:25:00Z</dcterms:modified>
</cp:coreProperties>
</file>