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CE" w:rsidRDefault="00105FCE" w:rsidP="00105FCE">
      <w:pPr>
        <w:jc w:val="center"/>
        <w:rPr>
          <w:b/>
          <w:sz w:val="24"/>
          <w:szCs w:val="24"/>
        </w:rPr>
      </w:pPr>
      <w:r w:rsidRPr="00CE443F">
        <w:rPr>
          <w:b/>
          <w:sz w:val="24"/>
          <w:szCs w:val="24"/>
        </w:rPr>
        <w:t>LEI Nº</w:t>
      </w:r>
      <w:r w:rsidR="00C1205A" w:rsidRPr="00CE443F">
        <w:rPr>
          <w:b/>
          <w:sz w:val="24"/>
          <w:szCs w:val="24"/>
        </w:rPr>
        <w:t xml:space="preserve"> </w:t>
      </w:r>
      <w:r w:rsidR="008813B0">
        <w:rPr>
          <w:b/>
          <w:sz w:val="24"/>
          <w:szCs w:val="24"/>
        </w:rPr>
        <w:t>975</w:t>
      </w:r>
      <w:r w:rsidRPr="00CE443F">
        <w:rPr>
          <w:b/>
          <w:sz w:val="24"/>
          <w:szCs w:val="24"/>
        </w:rPr>
        <w:t>/2021</w:t>
      </w:r>
    </w:p>
    <w:p w:rsidR="00CE443F" w:rsidRPr="00CE443F" w:rsidRDefault="00CE443F" w:rsidP="00CE443F">
      <w:pPr>
        <w:rPr>
          <w:b/>
          <w:sz w:val="24"/>
          <w:szCs w:val="24"/>
        </w:rPr>
      </w:pPr>
    </w:p>
    <w:p w:rsidR="00CE443F" w:rsidRPr="008813B0" w:rsidRDefault="00CE443F" w:rsidP="00CE443F">
      <w:pPr>
        <w:pStyle w:val="Recuodecorpodetexto"/>
        <w:ind w:left="4536"/>
        <w:rPr>
          <w:szCs w:val="24"/>
        </w:rPr>
      </w:pPr>
      <w:r w:rsidRPr="00CE443F">
        <w:rPr>
          <w:szCs w:val="24"/>
        </w:rPr>
        <w:t xml:space="preserve">Dispõe sobre a reformulação do Conselho Municipal de Turismo – COMTUR; institui o Fundo Municipal </w:t>
      </w:r>
      <w:r w:rsidRPr="008813B0">
        <w:rPr>
          <w:szCs w:val="24"/>
        </w:rPr>
        <w:t xml:space="preserve">de Turismo - FUMTUR, e dá outras providências; </w:t>
      </w:r>
    </w:p>
    <w:p w:rsidR="008813B0" w:rsidRPr="008813B0" w:rsidRDefault="008813B0" w:rsidP="008813B0">
      <w:pPr>
        <w:pStyle w:val="Recuodecorpodetexto2"/>
        <w:ind w:right="-624" w:firstLine="0"/>
        <w:rPr>
          <w:szCs w:val="24"/>
        </w:rPr>
      </w:pPr>
    </w:p>
    <w:p w:rsidR="008813B0" w:rsidRPr="008813B0" w:rsidRDefault="008813B0" w:rsidP="008813B0">
      <w:pPr>
        <w:ind w:left="4536"/>
        <w:jc w:val="both"/>
        <w:rPr>
          <w:sz w:val="24"/>
          <w:szCs w:val="24"/>
        </w:rPr>
      </w:pPr>
      <w:r w:rsidRPr="008813B0">
        <w:rPr>
          <w:sz w:val="24"/>
          <w:szCs w:val="24"/>
        </w:rPr>
        <w:t>A Câmara Municipal de Varre-Sai aprova e Eu Prefeito Municipal Sanciono e Promulgo a seguinte lei:</w:t>
      </w:r>
    </w:p>
    <w:p w:rsidR="00CE443F" w:rsidRPr="00CE443F" w:rsidRDefault="00CE443F" w:rsidP="00CE443F">
      <w:pPr>
        <w:jc w:val="both"/>
        <w:rPr>
          <w:sz w:val="24"/>
          <w:szCs w:val="24"/>
        </w:rPr>
      </w:pPr>
    </w:p>
    <w:p w:rsid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sz w:val="24"/>
          <w:szCs w:val="24"/>
        </w:rPr>
        <w:t xml:space="preserve">Art. </w:t>
      </w:r>
      <w:r w:rsidRPr="00CE443F">
        <w:rPr>
          <w:b/>
          <w:sz w:val="24"/>
          <w:szCs w:val="24"/>
        </w:rPr>
        <w:t>1º</w:t>
      </w:r>
      <w:r w:rsidRPr="00CE443F">
        <w:rPr>
          <w:sz w:val="24"/>
          <w:szCs w:val="24"/>
        </w:rPr>
        <w:t>. Fica criado o Conselho Municipal de Turismo – COMTUR e o Fundo Municipal de Turismo – FUMTUR, com a finalidade de orientar, promover e fomentar o desenvolvimento do turismo no Município de Varre-Sai - RJ.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CAPITULO I</w:t>
      </w:r>
    </w:p>
    <w:p w:rsidR="00CE443F" w:rsidRPr="00CE443F" w:rsidRDefault="00CE443F" w:rsidP="008813B0">
      <w:pPr>
        <w:spacing w:afterLines="60"/>
        <w:jc w:val="center"/>
        <w:rPr>
          <w:b/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Do Conselho Municipal de Turismo de Varre-Sai– RJ</w:t>
      </w:r>
    </w:p>
    <w:p w:rsidR="00CE443F" w:rsidRPr="00CE443F" w:rsidRDefault="00CE443F" w:rsidP="008813B0">
      <w:pPr>
        <w:spacing w:afterLines="60"/>
        <w:jc w:val="both"/>
        <w:rPr>
          <w:sz w:val="24"/>
          <w:szCs w:val="24"/>
        </w:rPr>
      </w:pPr>
      <w:r w:rsidRPr="00CE443F">
        <w:rPr>
          <w:sz w:val="24"/>
          <w:szCs w:val="24"/>
        </w:rPr>
        <w:t xml:space="preserve">Art. </w:t>
      </w:r>
      <w:r w:rsidRPr="00CE443F">
        <w:rPr>
          <w:b/>
          <w:sz w:val="24"/>
          <w:szCs w:val="24"/>
        </w:rPr>
        <w:t>2º</w:t>
      </w:r>
      <w:r w:rsidRPr="00CE443F">
        <w:rPr>
          <w:sz w:val="24"/>
          <w:szCs w:val="24"/>
        </w:rPr>
        <w:t>. O Conselho Municipal de Turismo- COMTUR compor-se-á de membros representantes do poder público, da iniciativa privada e sociedade civil organizada com vínculo e/ou interesse no desenvolvimento turístico do Município.</w:t>
      </w:r>
    </w:p>
    <w:p w:rsidR="00CE443F" w:rsidRPr="00CE443F" w:rsidRDefault="00CE443F" w:rsidP="008813B0">
      <w:pPr>
        <w:spacing w:afterLines="60"/>
        <w:jc w:val="both"/>
        <w:rPr>
          <w:sz w:val="24"/>
          <w:szCs w:val="24"/>
        </w:rPr>
      </w:pPr>
      <w:r w:rsidRPr="00CE443F">
        <w:rPr>
          <w:sz w:val="24"/>
          <w:szCs w:val="24"/>
        </w:rPr>
        <w:t xml:space="preserve">Art. </w:t>
      </w:r>
      <w:r w:rsidRPr="00CE443F">
        <w:rPr>
          <w:b/>
          <w:sz w:val="24"/>
          <w:szCs w:val="24"/>
        </w:rPr>
        <w:t>3</w:t>
      </w:r>
      <w:r w:rsidRPr="00CE443F">
        <w:rPr>
          <w:sz w:val="24"/>
          <w:szCs w:val="24"/>
        </w:rPr>
        <w:t>º. O Conselho Municipal de Turismo terá como principais atribuições o gerenciamento do Plano e do Fundo Municipal de Turismo.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4º. </w:t>
      </w:r>
      <w:r w:rsidRPr="00CE443F">
        <w:rPr>
          <w:sz w:val="24"/>
          <w:szCs w:val="24"/>
        </w:rPr>
        <w:t>O Conselho de Turismo será constituído de Membros do Poder Público, membros da Sociedade Civil Organizada e membros da Iniciativa Privada, que tenham interesse pelo desenvolvimento e fomento do turismo sustentado no Município, abaixo relacionados:</w:t>
      </w:r>
    </w:p>
    <w:p w:rsidR="00CE443F" w:rsidRPr="00CE443F" w:rsidRDefault="00CE443F" w:rsidP="00CE443F">
      <w:pPr>
        <w:autoSpaceDE w:val="0"/>
        <w:autoSpaceDN w:val="0"/>
        <w:adjustRightInd w:val="0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bCs/>
          <w:sz w:val="24"/>
          <w:szCs w:val="24"/>
        </w:rPr>
        <w:t>01</w:t>
      </w:r>
      <w:r w:rsidRPr="00CE443F">
        <w:rPr>
          <w:b/>
          <w:bCs/>
          <w:sz w:val="24"/>
          <w:szCs w:val="24"/>
        </w:rPr>
        <w:t xml:space="preserve"> </w:t>
      </w:r>
      <w:r w:rsidRPr="00CE443F">
        <w:rPr>
          <w:bCs/>
          <w:sz w:val="24"/>
          <w:szCs w:val="24"/>
        </w:rPr>
        <w:t xml:space="preserve">Membro da </w:t>
      </w:r>
      <w:r w:rsidRPr="00CE443F">
        <w:rPr>
          <w:sz w:val="24"/>
          <w:szCs w:val="24"/>
        </w:rPr>
        <w:t>Secretaria Municipal de Turismo;</w:t>
      </w:r>
    </w:p>
    <w:p w:rsidR="00CE443F" w:rsidRPr="00CE443F" w:rsidRDefault="00CE443F" w:rsidP="00CE443F">
      <w:pPr>
        <w:autoSpaceDE w:val="0"/>
        <w:autoSpaceDN w:val="0"/>
        <w:adjustRightInd w:val="0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 – </w:t>
      </w:r>
      <w:r w:rsidRPr="00CE443F">
        <w:rPr>
          <w:bCs/>
          <w:sz w:val="24"/>
          <w:szCs w:val="24"/>
        </w:rPr>
        <w:t xml:space="preserve">01 Membro da </w:t>
      </w:r>
      <w:r w:rsidRPr="00CE443F">
        <w:rPr>
          <w:sz w:val="24"/>
          <w:szCs w:val="24"/>
        </w:rPr>
        <w:t>Secretaria Municipal Educação e Cultura;</w:t>
      </w:r>
    </w:p>
    <w:p w:rsidR="00CE443F" w:rsidRPr="00CE443F" w:rsidRDefault="00CE443F" w:rsidP="00CE443F">
      <w:pPr>
        <w:tabs>
          <w:tab w:val="left" w:pos="3360"/>
        </w:tabs>
        <w:autoSpaceDE w:val="0"/>
        <w:autoSpaceDN w:val="0"/>
        <w:adjustRightInd w:val="0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III – </w:t>
      </w:r>
      <w:r w:rsidRPr="00CE443F">
        <w:rPr>
          <w:bCs/>
          <w:sz w:val="24"/>
          <w:szCs w:val="24"/>
        </w:rPr>
        <w:t>01 Membro da Câmara Municipal de Varre-Sai;</w:t>
      </w:r>
      <w:r w:rsidRPr="00CE443F">
        <w:rPr>
          <w:sz w:val="24"/>
          <w:szCs w:val="24"/>
        </w:rPr>
        <w:tab/>
      </w:r>
    </w:p>
    <w:p w:rsidR="00CE443F" w:rsidRPr="00CE443F" w:rsidRDefault="00CE443F" w:rsidP="00CE443F">
      <w:pPr>
        <w:autoSpaceDE w:val="0"/>
        <w:autoSpaceDN w:val="0"/>
        <w:adjustRightInd w:val="0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IV – </w:t>
      </w:r>
      <w:r w:rsidRPr="00CE443F">
        <w:rPr>
          <w:bCs/>
          <w:sz w:val="24"/>
          <w:szCs w:val="24"/>
        </w:rPr>
        <w:t>01</w:t>
      </w:r>
      <w:r w:rsidRPr="00CE443F">
        <w:rPr>
          <w:b/>
          <w:bCs/>
          <w:sz w:val="24"/>
          <w:szCs w:val="24"/>
        </w:rPr>
        <w:t xml:space="preserve"> </w:t>
      </w:r>
      <w:r w:rsidRPr="00CE443F">
        <w:rPr>
          <w:bCs/>
          <w:sz w:val="24"/>
          <w:szCs w:val="24"/>
        </w:rPr>
        <w:t>Membro dos Meios de Hospedagens;</w:t>
      </w:r>
    </w:p>
    <w:p w:rsidR="00CE443F" w:rsidRPr="00CE443F" w:rsidRDefault="00CE443F" w:rsidP="00CE443F">
      <w:pPr>
        <w:autoSpaceDE w:val="0"/>
        <w:autoSpaceDN w:val="0"/>
        <w:adjustRightInd w:val="0"/>
        <w:rPr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 – </w:t>
      </w:r>
      <w:r w:rsidRPr="00CE443F">
        <w:rPr>
          <w:bCs/>
          <w:sz w:val="24"/>
          <w:szCs w:val="24"/>
        </w:rPr>
        <w:t>01</w:t>
      </w:r>
      <w:r w:rsidRPr="00CE443F">
        <w:rPr>
          <w:b/>
          <w:bCs/>
          <w:sz w:val="24"/>
          <w:szCs w:val="24"/>
        </w:rPr>
        <w:t xml:space="preserve"> </w:t>
      </w:r>
      <w:r w:rsidRPr="00CE443F">
        <w:rPr>
          <w:bCs/>
          <w:sz w:val="24"/>
          <w:szCs w:val="24"/>
        </w:rPr>
        <w:t xml:space="preserve">Membro do MOVAM; </w:t>
      </w:r>
    </w:p>
    <w:p w:rsidR="00CE443F" w:rsidRPr="00CE443F" w:rsidRDefault="00CE443F" w:rsidP="00CE443F">
      <w:pPr>
        <w:autoSpaceDE w:val="0"/>
        <w:autoSpaceDN w:val="0"/>
        <w:adjustRightInd w:val="0"/>
        <w:rPr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 – </w:t>
      </w:r>
      <w:r w:rsidRPr="00CE443F">
        <w:rPr>
          <w:bCs/>
          <w:sz w:val="24"/>
          <w:szCs w:val="24"/>
        </w:rPr>
        <w:t>01</w:t>
      </w:r>
      <w:r w:rsidRPr="00CE443F">
        <w:rPr>
          <w:b/>
          <w:bCs/>
          <w:sz w:val="24"/>
          <w:szCs w:val="24"/>
        </w:rPr>
        <w:t xml:space="preserve"> </w:t>
      </w:r>
      <w:r w:rsidRPr="00CE443F">
        <w:rPr>
          <w:bCs/>
          <w:sz w:val="24"/>
          <w:szCs w:val="24"/>
        </w:rPr>
        <w:t>Membro dos COOPERCANOL;</w:t>
      </w:r>
    </w:p>
    <w:p w:rsidR="00CE443F" w:rsidRPr="00CE443F" w:rsidRDefault="00CE443F" w:rsidP="00CE443F">
      <w:pPr>
        <w:autoSpaceDE w:val="0"/>
        <w:autoSpaceDN w:val="0"/>
        <w:adjustRightInd w:val="0"/>
        <w:rPr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VII – </w:t>
      </w:r>
      <w:r w:rsidRPr="00CE443F">
        <w:rPr>
          <w:bCs/>
          <w:sz w:val="24"/>
          <w:szCs w:val="24"/>
        </w:rPr>
        <w:t>01</w:t>
      </w:r>
      <w:r w:rsidRPr="00CE443F">
        <w:rPr>
          <w:b/>
          <w:bCs/>
          <w:sz w:val="24"/>
          <w:szCs w:val="24"/>
        </w:rPr>
        <w:t xml:space="preserve"> </w:t>
      </w:r>
      <w:r w:rsidRPr="00CE443F">
        <w:rPr>
          <w:bCs/>
          <w:sz w:val="24"/>
          <w:szCs w:val="24"/>
        </w:rPr>
        <w:t>Membro do Grupo de Artesãos;</w:t>
      </w:r>
    </w:p>
    <w:p w:rsidR="00CE443F" w:rsidRPr="00CE443F" w:rsidRDefault="00CE443F" w:rsidP="00CE443F">
      <w:pPr>
        <w:autoSpaceDE w:val="0"/>
        <w:autoSpaceDN w:val="0"/>
        <w:adjustRightInd w:val="0"/>
        <w:rPr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VIII</w:t>
      </w:r>
      <w:r w:rsidRPr="00CE443F">
        <w:rPr>
          <w:bCs/>
          <w:sz w:val="24"/>
          <w:szCs w:val="24"/>
        </w:rPr>
        <w:t xml:space="preserve"> – 01 Membro da EMATER;</w:t>
      </w:r>
    </w:p>
    <w:p w:rsidR="00CE443F" w:rsidRPr="00CE443F" w:rsidRDefault="00CE443F" w:rsidP="00CE443F">
      <w:pPr>
        <w:autoSpaceDE w:val="0"/>
        <w:autoSpaceDN w:val="0"/>
        <w:adjustRightInd w:val="0"/>
        <w:rPr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IX</w:t>
      </w:r>
      <w:r w:rsidRPr="00CE443F">
        <w:rPr>
          <w:bCs/>
          <w:sz w:val="24"/>
          <w:szCs w:val="24"/>
        </w:rPr>
        <w:t>- Membro dos Produtores de Vinho</w:t>
      </w:r>
    </w:p>
    <w:p w:rsidR="00CE443F" w:rsidRPr="00CE443F" w:rsidRDefault="00CE443F" w:rsidP="00CE443F">
      <w:pPr>
        <w:autoSpaceDE w:val="0"/>
        <w:autoSpaceDN w:val="0"/>
        <w:adjustRightInd w:val="0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lastRenderedPageBreak/>
        <w:t xml:space="preserve">§ 1º. </w:t>
      </w:r>
      <w:r w:rsidRPr="00CE443F">
        <w:rPr>
          <w:sz w:val="24"/>
          <w:szCs w:val="24"/>
        </w:rPr>
        <w:t>Na indicação dos membros as entidades representadas deverão indicar titular e suplente, os quais serão nomeados pelo Prefeito Municipal e pelos gestores responsáveis pelas associações, sociedades civis organizadas e demais entidades da iniciativa privada.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§ 3º. </w:t>
      </w:r>
      <w:r w:rsidRPr="00CE443F">
        <w:rPr>
          <w:sz w:val="24"/>
          <w:szCs w:val="24"/>
        </w:rPr>
        <w:t>O mandato dos membros será de dois anos, admitida sua recondução por mais um período.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§ 4º. </w:t>
      </w:r>
      <w:r w:rsidRPr="00CE443F">
        <w:rPr>
          <w:sz w:val="24"/>
          <w:szCs w:val="24"/>
        </w:rPr>
        <w:t>Quando ocorrer uma vaga, o novo membro suplente designado completará o mandato como substituto, até o término do período remanescente ao cômputo de dois anos, iniciado pelo membro titular ausente.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§ 5º</w:t>
      </w:r>
      <w:r w:rsidRPr="00CE443F">
        <w:rPr>
          <w:sz w:val="24"/>
          <w:szCs w:val="24"/>
        </w:rPr>
        <w:t>. O mandato dos membros do Conselho será exercido GRATUITAMENTE e suas funções consideradas como prestação de serviços relevantes ao Município.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§ 6º</w:t>
      </w:r>
      <w:r w:rsidRPr="00CE443F">
        <w:rPr>
          <w:sz w:val="24"/>
          <w:szCs w:val="24"/>
        </w:rPr>
        <w:t>. A presidência e vice-presidência será ocupada alternadamente, a cada dois anos, quando da renovação do Conselho, por um representante do Poder Público e outro da Sociedade Civil organizada.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5º. </w:t>
      </w:r>
      <w:r w:rsidRPr="00CE443F">
        <w:rPr>
          <w:sz w:val="24"/>
          <w:szCs w:val="24"/>
        </w:rPr>
        <w:t>Compete ao Conselho Municipal de Turismo: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sz w:val="24"/>
          <w:szCs w:val="24"/>
        </w:rPr>
        <w:t>Formular e desenvolver a Política Municipal de Turismo;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 – </w:t>
      </w:r>
      <w:r w:rsidRPr="00CE443F">
        <w:rPr>
          <w:sz w:val="24"/>
          <w:szCs w:val="24"/>
        </w:rPr>
        <w:t>Formular o plano de ação e aplicação de recursos do Fundo Municipal de Turismo – FUMTUR;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III – </w:t>
      </w:r>
      <w:r w:rsidRPr="00CE443F">
        <w:rPr>
          <w:sz w:val="24"/>
          <w:szCs w:val="24"/>
        </w:rPr>
        <w:t>Apreciar e deliberar os projetos que lhe sejam submetidos relativos à Política Municipal de Turismo e do Plano de Recursos do FUMTUR;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IV – </w:t>
      </w:r>
      <w:r w:rsidRPr="00CE443F">
        <w:rPr>
          <w:sz w:val="24"/>
          <w:szCs w:val="24"/>
        </w:rPr>
        <w:t>Avaliar e fiscalizar periodicamente o desempenho dos trabalhos desenvolvidos pelo órgão colegiado;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 – </w:t>
      </w:r>
      <w:r w:rsidRPr="00CE443F">
        <w:rPr>
          <w:sz w:val="24"/>
          <w:szCs w:val="24"/>
        </w:rPr>
        <w:t>Suprir, mediante decisão coletiva, homologada por decreto do Executivo, os casos omissos;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 – </w:t>
      </w:r>
      <w:r w:rsidRPr="00CE443F">
        <w:rPr>
          <w:sz w:val="24"/>
          <w:szCs w:val="24"/>
        </w:rPr>
        <w:t>Apoiar iniciativas que venham incrementar o turismo no Município e promover melhorias na infraestrutura turística receptiva;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VII – </w:t>
      </w:r>
      <w:r w:rsidRPr="00CE443F">
        <w:rPr>
          <w:bCs/>
          <w:sz w:val="24"/>
          <w:szCs w:val="24"/>
        </w:rPr>
        <w:t>Implementar convênios com órgãos, entidades e instituições, públicas ou privadas, nacionais ou internacionais de turismo, com o objetivo de proceder intercâmbio de interesse turístico;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VIII –</w:t>
      </w:r>
      <w:r w:rsidRPr="00CE443F">
        <w:rPr>
          <w:sz w:val="24"/>
          <w:szCs w:val="24"/>
        </w:rPr>
        <w:t xml:space="preserve"> Promover junto às autoridades de classe, campanhas no sentido de conscientizar a comunidade sobre a importância do turismo como atividade econômica;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IX-  </w:t>
      </w:r>
      <w:r w:rsidRPr="00CE443F">
        <w:rPr>
          <w:sz w:val="24"/>
          <w:szCs w:val="24"/>
        </w:rPr>
        <w:t>Estimular e organizar o turismo Rural Sustentável, Turismo Religioso e Turismo de Negócios preservando a identidade cultural e ecológica do Município;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X – </w:t>
      </w:r>
      <w:r w:rsidRPr="00CE443F">
        <w:rPr>
          <w:sz w:val="24"/>
          <w:szCs w:val="24"/>
        </w:rPr>
        <w:t>Fomentar a elaboração e implantação de um Plano Municipal de Desenvolvimento do Turismo Rural Sustentável.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lastRenderedPageBreak/>
        <w:t xml:space="preserve">Art. 6º. </w:t>
      </w:r>
      <w:r w:rsidRPr="00CE443F">
        <w:rPr>
          <w:sz w:val="24"/>
          <w:szCs w:val="24"/>
        </w:rPr>
        <w:t>A coordenação e execução da Política Municipal de Turismo ficará sob responsabilidade da Secretaria Municipal de Turismo.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7º. </w:t>
      </w:r>
      <w:r w:rsidRPr="00CE443F">
        <w:rPr>
          <w:sz w:val="24"/>
          <w:szCs w:val="24"/>
        </w:rPr>
        <w:t>Compete ao órgão executor da Política de Turismo oferecer infraestrutura e pessoal necessário para o funcionamento do Conselho Municipal de Turismo.</w:t>
      </w:r>
    </w:p>
    <w:p w:rsidR="00CE443F" w:rsidRPr="00CE443F" w:rsidRDefault="00CE443F" w:rsidP="00CE443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8º. </w:t>
      </w:r>
      <w:r w:rsidRPr="00CE443F">
        <w:rPr>
          <w:sz w:val="24"/>
          <w:szCs w:val="24"/>
        </w:rPr>
        <w:t>O Conselho reunir-se-á semestralmente em caráter ordinário e, extraordinariamente, com registro em ata, tantas vezes quantas necessárias, sempre por convocação do seu Presidente ou, na sua ausência, do seu vice-presidente, com antecedência mínima de 48hrs (quarenta e oito horas), com indicação da pauta e do local em que as mesmas se realizarão.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§ 1º</w:t>
      </w:r>
      <w:r w:rsidRPr="00CE443F">
        <w:rPr>
          <w:sz w:val="24"/>
          <w:szCs w:val="24"/>
        </w:rPr>
        <w:t>. Os membros do COMTUR estarão dispensados de comparecer às sessões, por ocasião de férias ou licenças que lhe forem regularmente concedidas pelos respectivos Órgãos, repartições ou empresas onde desenvolvem suas atividades.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§ 2º. </w:t>
      </w:r>
      <w:r w:rsidRPr="00CE443F">
        <w:rPr>
          <w:sz w:val="24"/>
          <w:szCs w:val="24"/>
        </w:rPr>
        <w:t>O Presidente será substituído em suas ausências ou impedimentos pelo Vice Presidente do COMTUR.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8813B0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§ 3º</w:t>
      </w:r>
      <w:r w:rsidRPr="00CE443F">
        <w:rPr>
          <w:sz w:val="24"/>
          <w:szCs w:val="24"/>
        </w:rPr>
        <w:t>. Em suas ausências os membros do Conselho em suas ausências serão substituídos pelos seus respectivos suplentes.</w:t>
      </w:r>
    </w:p>
    <w:p w:rsidR="00CE443F" w:rsidRPr="00CE443F" w:rsidRDefault="00CE443F" w:rsidP="00CE44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CAPITULO II</w:t>
      </w:r>
    </w:p>
    <w:p w:rsidR="00CE443F" w:rsidRPr="00CE443F" w:rsidRDefault="00CE443F" w:rsidP="00CE44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E443F">
        <w:rPr>
          <w:b/>
          <w:bCs/>
          <w:sz w:val="24"/>
          <w:szCs w:val="24"/>
        </w:rPr>
        <w:t>Do Fundo Municipal de Turismo</w:t>
      </w:r>
    </w:p>
    <w:p w:rsidR="00CE443F" w:rsidRPr="00CE443F" w:rsidRDefault="00CE443F" w:rsidP="00CE443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9º </w:t>
      </w:r>
      <w:r w:rsidRPr="00CE443F">
        <w:rPr>
          <w:sz w:val="24"/>
          <w:szCs w:val="24"/>
        </w:rPr>
        <w:t>Fica instituído o Fundo Municipal de Turismo de /RJ - FUMTUR, instrumento de captação e aplicação de recursos, com a finalidade de proporcionar apoio e suporte financeiro às ações municipais nas áreas de responsabilidade, sendo de natureza contábil, vinculado à Secretaria Municipal de Turismo.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Parágrafo Único. </w:t>
      </w:r>
      <w:r w:rsidRPr="00CE443F">
        <w:rPr>
          <w:sz w:val="24"/>
          <w:szCs w:val="24"/>
        </w:rPr>
        <w:t>A Secretaria Municipal de Turismo, em conjunto com o Conselho Municipal de Turismo – COMTUR, adotarão ações comuns no sentido de: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sz w:val="24"/>
          <w:szCs w:val="24"/>
        </w:rPr>
        <w:t>Definir mecanismos próprios de gerenciamento, registro e controle do Fundo Municipal de Turismo - FUMTUR;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 – </w:t>
      </w:r>
      <w:r w:rsidRPr="00CE443F">
        <w:rPr>
          <w:sz w:val="24"/>
          <w:szCs w:val="24"/>
        </w:rPr>
        <w:t>Aplicar os parâmetros da administração financeira pública na execução do Fundo, nos termos da legislação vigente.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10. </w:t>
      </w:r>
      <w:r w:rsidRPr="00CE443F">
        <w:rPr>
          <w:sz w:val="24"/>
          <w:szCs w:val="24"/>
        </w:rPr>
        <w:t>O Fundo Municipal de Turismo – FUMTUR será constituído por: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sz w:val="24"/>
          <w:szCs w:val="24"/>
        </w:rPr>
        <w:t>Receitas provenientes de cessão de espaços públicos municipais e alvará eventual, para eventos de cunho turístico, sustentável e de negócios;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sz w:val="24"/>
          <w:szCs w:val="24"/>
        </w:rPr>
        <w:lastRenderedPageBreak/>
        <w:t>II</w:t>
      </w:r>
      <w:r w:rsidRPr="00CE443F">
        <w:rPr>
          <w:sz w:val="24"/>
          <w:szCs w:val="24"/>
        </w:rPr>
        <w:t xml:space="preserve"> – Rendas provenientes da cobrança de ingressos e receitas, promovidas por ações dos gestores do Fundo Municipal de Turismo – FUMTUR;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III – </w:t>
      </w:r>
      <w:r w:rsidRPr="00CE443F">
        <w:rPr>
          <w:sz w:val="24"/>
          <w:szCs w:val="24"/>
        </w:rPr>
        <w:t>Dotações orçamentárias, consignadas no Orçamento do Município, créditos especiais, transferências e repasses que lhe forem conferidos;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IV – </w:t>
      </w:r>
      <w:r w:rsidRPr="00CE443F">
        <w:rPr>
          <w:sz w:val="24"/>
          <w:szCs w:val="24"/>
        </w:rPr>
        <w:t>Doações de pessoas físicas e jurídicas, de organismos governamentais e não governamentais, nacionais ou estrangeiras, legados, subvenções e outros recursos que lhe forem destinados;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 – </w:t>
      </w:r>
      <w:r w:rsidRPr="00CE443F">
        <w:rPr>
          <w:sz w:val="24"/>
          <w:szCs w:val="24"/>
        </w:rPr>
        <w:t>Contribuições de qualquer natureza, destinadas ao fomento de atividades relacionadas ao turismo, sejam públicas ou privadas;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 – </w:t>
      </w:r>
      <w:r w:rsidRPr="00CE443F">
        <w:rPr>
          <w:sz w:val="24"/>
          <w:szCs w:val="24"/>
        </w:rPr>
        <w:t>Recursos provenientes de convênios destinados ao fomento de atividades relacionadas ao turismo, celebrado com o Município;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VII – </w:t>
      </w:r>
      <w:r w:rsidRPr="00CE443F">
        <w:rPr>
          <w:sz w:val="24"/>
          <w:szCs w:val="24"/>
        </w:rPr>
        <w:t>Produto de operações de crédito, realizadas pelo Município, observadas a legislação pertinente e destinadas a este fim específico;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VIII – </w:t>
      </w:r>
      <w:r w:rsidRPr="00CE443F">
        <w:rPr>
          <w:sz w:val="24"/>
          <w:szCs w:val="24"/>
        </w:rPr>
        <w:t>Outras rendas eventuais.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Parágrafo Único. </w:t>
      </w:r>
      <w:r w:rsidRPr="00CE443F">
        <w:rPr>
          <w:sz w:val="24"/>
          <w:szCs w:val="24"/>
        </w:rPr>
        <w:t>Os recursos descritos neste artigo, serão depositados em conta especial remunerada a ser aberta e mantida em instituição financeira oficial, sob a razão de Fundo Municipal de Turismo, de titularidade do município de Varre-Sai - RJ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11. </w:t>
      </w:r>
      <w:r w:rsidRPr="00CE443F">
        <w:rPr>
          <w:sz w:val="24"/>
          <w:szCs w:val="24"/>
        </w:rPr>
        <w:t>As receitas do Fundo Municipal de Turismo – FUMTUR, deverão ser processadas de acordo com a legislação vigente, sendo utilizadas em programas e projetos exclusivamente voltados ao turismo, a ser desenvolvidos pela Secretaria Municipal de Turismo e Conselho Municipal de Turismo – COMTUR.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12. </w:t>
      </w:r>
      <w:r w:rsidRPr="00CE443F">
        <w:rPr>
          <w:sz w:val="24"/>
          <w:szCs w:val="24"/>
        </w:rPr>
        <w:t>Os recursos do Fundo Municipal de Turismo – FUMTUR, serão aplicados preferencialmente em: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sz w:val="24"/>
          <w:szCs w:val="24"/>
        </w:rPr>
        <w:t>Pagamento pela prestação de serviços a entidades conveniadas, de direito público e privado, para a execução de programas e projetos específicos do setor de turismo;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 – </w:t>
      </w:r>
      <w:r w:rsidRPr="00CE443F">
        <w:rPr>
          <w:sz w:val="24"/>
          <w:szCs w:val="24"/>
        </w:rPr>
        <w:t>Aquisição de material permanente, de consumo e de outros insumos necessários ao desenvolvimento dos programas e projetos diretamente ligados ao turismo;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III – </w:t>
      </w:r>
      <w:r w:rsidRPr="00CE443F">
        <w:rPr>
          <w:sz w:val="24"/>
          <w:szCs w:val="24"/>
        </w:rPr>
        <w:t>Financiar total ou parcialmente, programas e projetos de turismo, através de convênio e parcerias;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IV – </w:t>
      </w:r>
      <w:r w:rsidRPr="00CE443F">
        <w:rPr>
          <w:sz w:val="24"/>
          <w:szCs w:val="24"/>
        </w:rPr>
        <w:t>Desenvolvimento de programas de capacitação e aperfeiçoamento de recursos humanos na área de turismo;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V – </w:t>
      </w:r>
      <w:r w:rsidRPr="00CE443F">
        <w:rPr>
          <w:sz w:val="24"/>
          <w:szCs w:val="24"/>
        </w:rPr>
        <w:t>Aplicação de recursos em quaisquer projetos turísticos e de eventos de iniciativa da Secretaria Municipal de Turismo e do Conselho Municipal de Turismo – COMTUR, e que desenvolvam a atividade turística no Município de Varre-Sai - RJ.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lastRenderedPageBreak/>
        <w:t xml:space="preserve">Parágrafo Único. </w:t>
      </w:r>
      <w:r w:rsidRPr="00CE443F">
        <w:rPr>
          <w:sz w:val="24"/>
          <w:szCs w:val="24"/>
        </w:rPr>
        <w:t>A aplicação dos recursos do Fundo Municipal de Turismo – FUMTUR, para quaisquer finalidades, fica condicionada ao comprovado atendimento do disposto no artigo 13 desta Lei.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13. </w:t>
      </w:r>
      <w:r w:rsidRPr="00CE443F">
        <w:rPr>
          <w:sz w:val="24"/>
          <w:szCs w:val="24"/>
        </w:rPr>
        <w:t>Na aplicação dos recursos do Fundo Municipal de Turismo – FUMTUR observar-se-á: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 – </w:t>
      </w:r>
      <w:r w:rsidRPr="00CE443F">
        <w:rPr>
          <w:sz w:val="24"/>
          <w:szCs w:val="24"/>
        </w:rPr>
        <w:t>As especificações definidas em orçamento próprio;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II – </w:t>
      </w:r>
      <w:r w:rsidRPr="00CE443F">
        <w:rPr>
          <w:sz w:val="24"/>
          <w:szCs w:val="24"/>
        </w:rPr>
        <w:t>Os planos de aplicação e respectivos demonstrativos de recursos, por origem, observada a legislação orçamentária.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Parágrafo Único. </w:t>
      </w:r>
      <w:r w:rsidRPr="00CE443F">
        <w:rPr>
          <w:sz w:val="24"/>
          <w:szCs w:val="24"/>
        </w:rPr>
        <w:t>O orçamento e os planos de aplicação do Fundo Municipal de Turismo – FUMTUR observarão rigorosamente as diretrizes traçadas pela Secretaria Municipal de Turismo, em conjunto com o Chefe do Poder Executivo Municipal.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Art</w:t>
      </w:r>
      <w:r w:rsidRPr="00CE443F">
        <w:rPr>
          <w:sz w:val="24"/>
          <w:szCs w:val="24"/>
        </w:rPr>
        <w:t xml:space="preserve">. </w:t>
      </w:r>
      <w:r w:rsidRPr="00CE443F">
        <w:rPr>
          <w:b/>
          <w:bCs/>
          <w:sz w:val="24"/>
          <w:szCs w:val="24"/>
        </w:rPr>
        <w:t xml:space="preserve">14. </w:t>
      </w:r>
      <w:r w:rsidRPr="00CE443F">
        <w:rPr>
          <w:sz w:val="24"/>
          <w:szCs w:val="24"/>
        </w:rPr>
        <w:t>O Conselho Municipal de Turismo – COMTUR, deverá elaborar seu Regimento Interno, que deverá ser aprovado por Decreto do Executivo.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>Art</w:t>
      </w:r>
      <w:r w:rsidRPr="00CE443F">
        <w:rPr>
          <w:sz w:val="24"/>
          <w:szCs w:val="24"/>
        </w:rPr>
        <w:t xml:space="preserve">. </w:t>
      </w:r>
      <w:r w:rsidRPr="00CE443F">
        <w:rPr>
          <w:b/>
          <w:bCs/>
          <w:sz w:val="24"/>
          <w:szCs w:val="24"/>
        </w:rPr>
        <w:t xml:space="preserve">15. </w:t>
      </w:r>
      <w:r w:rsidRPr="00CE443F">
        <w:rPr>
          <w:sz w:val="24"/>
          <w:szCs w:val="24"/>
        </w:rPr>
        <w:t>O Poder Executivo Municipal, consignará nos orçamentos anuais, dotações para atender as despesas de correntes da execução da presente lei.</w:t>
      </w: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443F" w:rsidRPr="00CE443F" w:rsidRDefault="00CE443F" w:rsidP="00CE44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E443F">
        <w:rPr>
          <w:b/>
          <w:bCs/>
          <w:sz w:val="24"/>
          <w:szCs w:val="24"/>
        </w:rPr>
        <w:t xml:space="preserve">Art. 16. </w:t>
      </w:r>
      <w:r w:rsidRPr="00CE443F">
        <w:rPr>
          <w:sz w:val="24"/>
          <w:szCs w:val="24"/>
        </w:rPr>
        <w:t>Fica o Poder Executivo autorizado a regulamentar a presente Lei, apor intermédio de Decreto, caso necessário.</w:t>
      </w:r>
    </w:p>
    <w:p w:rsidR="00CE443F" w:rsidRPr="00CE443F" w:rsidRDefault="00CE443F" w:rsidP="008813B0">
      <w:pPr>
        <w:spacing w:before="120" w:afterLines="60"/>
        <w:jc w:val="both"/>
        <w:rPr>
          <w:sz w:val="24"/>
          <w:szCs w:val="24"/>
        </w:rPr>
      </w:pPr>
      <w:r w:rsidRPr="00CE443F">
        <w:rPr>
          <w:b/>
          <w:sz w:val="24"/>
          <w:szCs w:val="24"/>
        </w:rPr>
        <w:t>Art. 17</w:t>
      </w:r>
      <w:r w:rsidRPr="00CE443F">
        <w:rPr>
          <w:sz w:val="24"/>
          <w:szCs w:val="24"/>
        </w:rPr>
        <w:t xml:space="preserve"> - Os casos omissos serão resolvidos pela Presidência, “ad referendum” do Conselho. </w:t>
      </w:r>
    </w:p>
    <w:p w:rsidR="00CE443F" w:rsidRDefault="00CE443F" w:rsidP="008813B0">
      <w:pPr>
        <w:spacing w:before="120" w:afterLines="60"/>
        <w:jc w:val="both"/>
        <w:rPr>
          <w:sz w:val="24"/>
          <w:szCs w:val="24"/>
        </w:rPr>
      </w:pPr>
      <w:r w:rsidRPr="00CE443F">
        <w:rPr>
          <w:b/>
          <w:sz w:val="24"/>
          <w:szCs w:val="24"/>
        </w:rPr>
        <w:t>Art. 18</w:t>
      </w:r>
      <w:r w:rsidRPr="00CE443F">
        <w:rPr>
          <w:sz w:val="24"/>
          <w:szCs w:val="24"/>
        </w:rPr>
        <w:t xml:space="preserve"> - Esta Lei entrará em vigor na data de sua publicação, revogando a Lei Municipal nº 594, DE 29 DE JUNHO 2011, e as demais disposições em contrário.</w:t>
      </w:r>
    </w:p>
    <w:p w:rsidR="008813B0" w:rsidRPr="00CE443F" w:rsidRDefault="008813B0" w:rsidP="008813B0">
      <w:pPr>
        <w:spacing w:before="120" w:afterLines="60"/>
        <w:jc w:val="both"/>
        <w:rPr>
          <w:sz w:val="24"/>
          <w:szCs w:val="24"/>
        </w:rPr>
      </w:pPr>
    </w:p>
    <w:p w:rsidR="008813B0" w:rsidRPr="008813B0" w:rsidRDefault="008813B0" w:rsidP="008813B0">
      <w:pPr>
        <w:jc w:val="center"/>
        <w:rPr>
          <w:sz w:val="24"/>
          <w:szCs w:val="24"/>
        </w:rPr>
      </w:pPr>
      <w:r w:rsidRPr="008813B0">
        <w:rPr>
          <w:sz w:val="24"/>
          <w:szCs w:val="24"/>
        </w:rPr>
        <w:t xml:space="preserve">  Registre-se             Publique-se         e          Cumpra-se</w:t>
      </w:r>
    </w:p>
    <w:p w:rsidR="008813B0" w:rsidRPr="008813B0" w:rsidRDefault="008813B0" w:rsidP="008813B0">
      <w:pPr>
        <w:ind w:firstLine="1134"/>
        <w:jc w:val="center"/>
        <w:rPr>
          <w:sz w:val="24"/>
          <w:szCs w:val="24"/>
        </w:rPr>
      </w:pPr>
    </w:p>
    <w:p w:rsidR="008813B0" w:rsidRPr="008813B0" w:rsidRDefault="008813B0" w:rsidP="008813B0">
      <w:pPr>
        <w:jc w:val="center"/>
        <w:rPr>
          <w:sz w:val="24"/>
          <w:szCs w:val="24"/>
        </w:rPr>
      </w:pPr>
      <w:r w:rsidRPr="008813B0">
        <w:rPr>
          <w:sz w:val="24"/>
          <w:szCs w:val="24"/>
        </w:rPr>
        <w:t xml:space="preserve">       Prefeitura Municipal de Varre-Sai, 29 de setembro de 2021.</w:t>
      </w:r>
    </w:p>
    <w:p w:rsidR="008813B0" w:rsidRPr="008813B0" w:rsidRDefault="008813B0" w:rsidP="008813B0">
      <w:pPr>
        <w:jc w:val="center"/>
        <w:rPr>
          <w:sz w:val="24"/>
          <w:szCs w:val="24"/>
        </w:rPr>
      </w:pPr>
    </w:p>
    <w:p w:rsidR="008813B0" w:rsidRDefault="008813B0" w:rsidP="008813B0">
      <w:pPr>
        <w:jc w:val="center"/>
        <w:rPr>
          <w:sz w:val="24"/>
          <w:szCs w:val="24"/>
        </w:rPr>
      </w:pPr>
    </w:p>
    <w:p w:rsidR="008813B0" w:rsidRPr="008813B0" w:rsidRDefault="008813B0" w:rsidP="008813B0">
      <w:pPr>
        <w:jc w:val="center"/>
        <w:rPr>
          <w:sz w:val="24"/>
          <w:szCs w:val="24"/>
        </w:rPr>
      </w:pPr>
    </w:p>
    <w:p w:rsidR="008813B0" w:rsidRPr="008813B0" w:rsidRDefault="008813B0" w:rsidP="008813B0">
      <w:pPr>
        <w:jc w:val="center"/>
        <w:rPr>
          <w:sz w:val="24"/>
          <w:szCs w:val="24"/>
        </w:rPr>
      </w:pPr>
      <w:r w:rsidRPr="008813B0">
        <w:rPr>
          <w:sz w:val="24"/>
          <w:szCs w:val="24"/>
        </w:rPr>
        <w:t>SILVESTRE JOSÉ GORINI</w:t>
      </w:r>
    </w:p>
    <w:p w:rsidR="008813B0" w:rsidRPr="008813B0" w:rsidRDefault="008813B0" w:rsidP="008813B0">
      <w:pPr>
        <w:jc w:val="center"/>
        <w:rPr>
          <w:sz w:val="24"/>
          <w:szCs w:val="24"/>
        </w:rPr>
      </w:pPr>
      <w:r w:rsidRPr="008813B0">
        <w:rPr>
          <w:sz w:val="24"/>
          <w:szCs w:val="24"/>
        </w:rPr>
        <w:t>PREFEITO MUNICIPA</w:t>
      </w:r>
    </w:p>
    <w:p w:rsidR="006C4345" w:rsidRPr="00CE443F" w:rsidRDefault="006C4345" w:rsidP="00C1205A">
      <w:pPr>
        <w:pStyle w:val="Recuodecorpodetexto2"/>
        <w:ind w:firstLine="0"/>
        <w:rPr>
          <w:szCs w:val="24"/>
        </w:rPr>
      </w:pPr>
    </w:p>
    <w:sectPr w:rsidR="006C4345" w:rsidRPr="00CE443F" w:rsidSect="00BA5E35">
      <w:headerReference w:type="default" r:id="rId8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26" w:rsidRDefault="001E2326">
      <w:r>
        <w:separator/>
      </w:r>
    </w:p>
  </w:endnote>
  <w:endnote w:type="continuationSeparator" w:id="1">
    <w:p w:rsidR="001E2326" w:rsidRDefault="001E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26" w:rsidRDefault="001E2326">
      <w:r>
        <w:separator/>
      </w:r>
    </w:p>
  </w:footnote>
  <w:footnote w:type="continuationSeparator" w:id="1">
    <w:p w:rsidR="001E2326" w:rsidRDefault="001E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10" w:rsidRDefault="00B229D7" w:rsidP="003E14E6">
    <w:pPr>
      <w:pStyle w:val="Cabealho"/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BD4A10" w:rsidRDefault="00BD4A10" w:rsidP="003E14E6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BD4A10" w:rsidRPr="0031673F" w:rsidRDefault="00105FCE" w:rsidP="00105FCE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BD4A10" w:rsidRDefault="00BD4A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65F"/>
    <w:multiLevelType w:val="hybridMultilevel"/>
    <w:tmpl w:val="DE0E5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84025"/>
    <w:rsid w:val="00002EB9"/>
    <w:rsid w:val="00005CE4"/>
    <w:rsid w:val="00023F04"/>
    <w:rsid w:val="000311B3"/>
    <w:rsid w:val="00047B4B"/>
    <w:rsid w:val="0005734C"/>
    <w:rsid w:val="00075484"/>
    <w:rsid w:val="00082F43"/>
    <w:rsid w:val="00084025"/>
    <w:rsid w:val="00093DBD"/>
    <w:rsid w:val="000A51FB"/>
    <w:rsid w:val="000B2272"/>
    <w:rsid w:val="000F1D0B"/>
    <w:rsid w:val="000F1E58"/>
    <w:rsid w:val="000F47A9"/>
    <w:rsid w:val="001004CA"/>
    <w:rsid w:val="00105FCE"/>
    <w:rsid w:val="001237BC"/>
    <w:rsid w:val="0013478D"/>
    <w:rsid w:val="00152B7D"/>
    <w:rsid w:val="001573F9"/>
    <w:rsid w:val="00172F7A"/>
    <w:rsid w:val="00173762"/>
    <w:rsid w:val="00174A88"/>
    <w:rsid w:val="001A6417"/>
    <w:rsid w:val="001B0CC5"/>
    <w:rsid w:val="001C34A7"/>
    <w:rsid w:val="001E2326"/>
    <w:rsid w:val="001E3F0E"/>
    <w:rsid w:val="001E4E47"/>
    <w:rsid w:val="001F271F"/>
    <w:rsid w:val="00211412"/>
    <w:rsid w:val="002344D8"/>
    <w:rsid w:val="00236121"/>
    <w:rsid w:val="002454E0"/>
    <w:rsid w:val="00247017"/>
    <w:rsid w:val="002633E8"/>
    <w:rsid w:val="00273795"/>
    <w:rsid w:val="00280A51"/>
    <w:rsid w:val="00282D47"/>
    <w:rsid w:val="002958F0"/>
    <w:rsid w:val="002A0477"/>
    <w:rsid w:val="002A1B6E"/>
    <w:rsid w:val="002B149D"/>
    <w:rsid w:val="002B6941"/>
    <w:rsid w:val="002C0274"/>
    <w:rsid w:val="002C387A"/>
    <w:rsid w:val="002D0369"/>
    <w:rsid w:val="002D07E5"/>
    <w:rsid w:val="002D2036"/>
    <w:rsid w:val="002F4C3E"/>
    <w:rsid w:val="003130CA"/>
    <w:rsid w:val="00323A44"/>
    <w:rsid w:val="00344BD2"/>
    <w:rsid w:val="00346C7C"/>
    <w:rsid w:val="00357CA0"/>
    <w:rsid w:val="00373650"/>
    <w:rsid w:val="00375C95"/>
    <w:rsid w:val="00382A9B"/>
    <w:rsid w:val="00382E50"/>
    <w:rsid w:val="00387C71"/>
    <w:rsid w:val="003A67C5"/>
    <w:rsid w:val="003C1631"/>
    <w:rsid w:val="003E14E6"/>
    <w:rsid w:val="003E3511"/>
    <w:rsid w:val="003F0D0D"/>
    <w:rsid w:val="003F66CB"/>
    <w:rsid w:val="0041444E"/>
    <w:rsid w:val="00431810"/>
    <w:rsid w:val="004414FD"/>
    <w:rsid w:val="00443823"/>
    <w:rsid w:val="00474B34"/>
    <w:rsid w:val="004967FC"/>
    <w:rsid w:val="004A6935"/>
    <w:rsid w:val="004B5175"/>
    <w:rsid w:val="004B6EE8"/>
    <w:rsid w:val="004C0BF1"/>
    <w:rsid w:val="004E3107"/>
    <w:rsid w:val="004F78F8"/>
    <w:rsid w:val="00531126"/>
    <w:rsid w:val="00533793"/>
    <w:rsid w:val="00534EDD"/>
    <w:rsid w:val="00557721"/>
    <w:rsid w:val="005A22BE"/>
    <w:rsid w:val="005A3D14"/>
    <w:rsid w:val="005A56E7"/>
    <w:rsid w:val="005C4915"/>
    <w:rsid w:val="005D0AE9"/>
    <w:rsid w:val="005E4C3D"/>
    <w:rsid w:val="005E5FA5"/>
    <w:rsid w:val="005F4FB9"/>
    <w:rsid w:val="00610317"/>
    <w:rsid w:val="006240DF"/>
    <w:rsid w:val="00651059"/>
    <w:rsid w:val="00684703"/>
    <w:rsid w:val="006A27D6"/>
    <w:rsid w:val="006B03C4"/>
    <w:rsid w:val="006C2F60"/>
    <w:rsid w:val="006C4345"/>
    <w:rsid w:val="006D793B"/>
    <w:rsid w:val="006F086C"/>
    <w:rsid w:val="006F24E9"/>
    <w:rsid w:val="007030C0"/>
    <w:rsid w:val="00707515"/>
    <w:rsid w:val="00722026"/>
    <w:rsid w:val="007356CF"/>
    <w:rsid w:val="00736A33"/>
    <w:rsid w:val="00745E66"/>
    <w:rsid w:val="00774B95"/>
    <w:rsid w:val="00781B6B"/>
    <w:rsid w:val="00782C9F"/>
    <w:rsid w:val="00787273"/>
    <w:rsid w:val="00797BFC"/>
    <w:rsid w:val="007A63FC"/>
    <w:rsid w:val="007A70C7"/>
    <w:rsid w:val="007B5767"/>
    <w:rsid w:val="007B6602"/>
    <w:rsid w:val="007C1DFC"/>
    <w:rsid w:val="007C3A78"/>
    <w:rsid w:val="007E0734"/>
    <w:rsid w:val="007E160E"/>
    <w:rsid w:val="007F3F6E"/>
    <w:rsid w:val="00801679"/>
    <w:rsid w:val="008179FC"/>
    <w:rsid w:val="00820FC1"/>
    <w:rsid w:val="00827816"/>
    <w:rsid w:val="00843E02"/>
    <w:rsid w:val="00844691"/>
    <w:rsid w:val="00852FC2"/>
    <w:rsid w:val="0085380D"/>
    <w:rsid w:val="008636A4"/>
    <w:rsid w:val="00874D0D"/>
    <w:rsid w:val="008813B0"/>
    <w:rsid w:val="00891AE9"/>
    <w:rsid w:val="008A02F8"/>
    <w:rsid w:val="008C5436"/>
    <w:rsid w:val="008D4BDB"/>
    <w:rsid w:val="008E088B"/>
    <w:rsid w:val="00912728"/>
    <w:rsid w:val="009B5569"/>
    <w:rsid w:val="009E0EAD"/>
    <w:rsid w:val="009E52D7"/>
    <w:rsid w:val="009E7E7F"/>
    <w:rsid w:val="00A05874"/>
    <w:rsid w:val="00A14DB1"/>
    <w:rsid w:val="00A15443"/>
    <w:rsid w:val="00A2700C"/>
    <w:rsid w:val="00A40D5A"/>
    <w:rsid w:val="00A8601C"/>
    <w:rsid w:val="00A9228C"/>
    <w:rsid w:val="00A959A3"/>
    <w:rsid w:val="00AC72CF"/>
    <w:rsid w:val="00AE0D56"/>
    <w:rsid w:val="00AE1375"/>
    <w:rsid w:val="00AE3D4D"/>
    <w:rsid w:val="00AE6318"/>
    <w:rsid w:val="00AE70ED"/>
    <w:rsid w:val="00B01E93"/>
    <w:rsid w:val="00B048D8"/>
    <w:rsid w:val="00B16578"/>
    <w:rsid w:val="00B229D7"/>
    <w:rsid w:val="00B34EC1"/>
    <w:rsid w:val="00B62F64"/>
    <w:rsid w:val="00B63E1E"/>
    <w:rsid w:val="00B8235F"/>
    <w:rsid w:val="00B84A39"/>
    <w:rsid w:val="00BA37A3"/>
    <w:rsid w:val="00BA5E35"/>
    <w:rsid w:val="00BA777E"/>
    <w:rsid w:val="00BC3FD5"/>
    <w:rsid w:val="00BD4A10"/>
    <w:rsid w:val="00BD500B"/>
    <w:rsid w:val="00BD7898"/>
    <w:rsid w:val="00BF0459"/>
    <w:rsid w:val="00C060CD"/>
    <w:rsid w:val="00C0623F"/>
    <w:rsid w:val="00C1205A"/>
    <w:rsid w:val="00C15EBE"/>
    <w:rsid w:val="00C34121"/>
    <w:rsid w:val="00C50230"/>
    <w:rsid w:val="00C618DD"/>
    <w:rsid w:val="00C854E0"/>
    <w:rsid w:val="00CD73B6"/>
    <w:rsid w:val="00CE3826"/>
    <w:rsid w:val="00CE443F"/>
    <w:rsid w:val="00CF23F7"/>
    <w:rsid w:val="00D114AD"/>
    <w:rsid w:val="00D15F6D"/>
    <w:rsid w:val="00D21665"/>
    <w:rsid w:val="00D226E6"/>
    <w:rsid w:val="00D3336B"/>
    <w:rsid w:val="00D47281"/>
    <w:rsid w:val="00D71B26"/>
    <w:rsid w:val="00DA066C"/>
    <w:rsid w:val="00DA3A69"/>
    <w:rsid w:val="00DA6ACD"/>
    <w:rsid w:val="00DB6742"/>
    <w:rsid w:val="00DB79E1"/>
    <w:rsid w:val="00DB7AFC"/>
    <w:rsid w:val="00DC3FFF"/>
    <w:rsid w:val="00DD4320"/>
    <w:rsid w:val="00DD547A"/>
    <w:rsid w:val="00DE239A"/>
    <w:rsid w:val="00DF27D6"/>
    <w:rsid w:val="00E35136"/>
    <w:rsid w:val="00E4333D"/>
    <w:rsid w:val="00E43B72"/>
    <w:rsid w:val="00E50EA4"/>
    <w:rsid w:val="00E54DB4"/>
    <w:rsid w:val="00E6137E"/>
    <w:rsid w:val="00E86D35"/>
    <w:rsid w:val="00EB0BCC"/>
    <w:rsid w:val="00EB1113"/>
    <w:rsid w:val="00EB6740"/>
    <w:rsid w:val="00ED1831"/>
    <w:rsid w:val="00ED3810"/>
    <w:rsid w:val="00ED5AEC"/>
    <w:rsid w:val="00ED7ABA"/>
    <w:rsid w:val="00EE4A33"/>
    <w:rsid w:val="00F31E52"/>
    <w:rsid w:val="00F7079B"/>
    <w:rsid w:val="00F739E0"/>
    <w:rsid w:val="00FC0968"/>
    <w:rsid w:val="00FC537F"/>
    <w:rsid w:val="00FE7AAA"/>
    <w:rsid w:val="00FF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03"/>
    <w:rPr>
      <w:lang w:val="pt-PT"/>
    </w:rPr>
  </w:style>
  <w:style w:type="paragraph" w:styleId="Ttulo1">
    <w:name w:val="heading 1"/>
    <w:basedOn w:val="Normal"/>
    <w:next w:val="Normal"/>
    <w:qFormat/>
    <w:rsid w:val="00684703"/>
    <w:pPr>
      <w:keepNext/>
      <w:ind w:firstLine="226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84703"/>
    <w:pPr>
      <w:keepNext/>
      <w:ind w:firstLine="2268"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84703"/>
    <w:pPr>
      <w:jc w:val="center"/>
    </w:pPr>
    <w:rPr>
      <w:sz w:val="24"/>
    </w:rPr>
  </w:style>
  <w:style w:type="paragraph" w:styleId="Recuodecorpodetexto">
    <w:name w:val="Body Text Indent"/>
    <w:basedOn w:val="Normal"/>
    <w:rsid w:val="00684703"/>
    <w:pPr>
      <w:ind w:left="5387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684703"/>
    <w:pPr>
      <w:ind w:firstLine="2268"/>
      <w:jc w:val="both"/>
    </w:pPr>
    <w:rPr>
      <w:sz w:val="24"/>
    </w:rPr>
  </w:style>
  <w:style w:type="paragraph" w:styleId="Cabealho">
    <w:name w:val="header"/>
    <w:basedOn w:val="Normal"/>
    <w:link w:val="CabealhoChar"/>
    <w:rsid w:val="006847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84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E14E6"/>
    <w:rPr>
      <w:lang w:val="pt-PT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DE239A"/>
    <w:rPr>
      <w:sz w:val="24"/>
      <w:lang w:val="pt-PT"/>
    </w:rPr>
  </w:style>
  <w:style w:type="paragraph" w:styleId="Recuodecorpodetexto3">
    <w:name w:val="Body Text Indent 3"/>
    <w:basedOn w:val="Normal"/>
    <w:link w:val="Recuodecorpodetexto3Char"/>
    <w:rsid w:val="002A1B6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A1B6E"/>
    <w:rPr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CE443F"/>
    <w:pPr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0FA2-2E8F-4449-AB33-56F97D06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204/99</vt:lpstr>
    </vt:vector>
  </TitlesOfParts>
  <Company>pmvs</Company>
  <LinksUpToDate>false</LinksUpToDate>
  <CharactersWithSpaces>9568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1025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204/99</dc:title>
  <dc:creator>willian</dc:creator>
  <cp:lastModifiedBy>Barbara</cp:lastModifiedBy>
  <cp:revision>2</cp:revision>
  <cp:lastPrinted>2021-07-13T18:19:00Z</cp:lastPrinted>
  <dcterms:created xsi:type="dcterms:W3CDTF">2021-09-29T12:54:00Z</dcterms:created>
  <dcterms:modified xsi:type="dcterms:W3CDTF">2021-09-29T12:54:00Z</dcterms:modified>
</cp:coreProperties>
</file>